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639EA" w:rsidRDefault="00A639EA" w:rsidP="00D565BF">
      <w:pPr>
        <w:spacing w:after="0" w:line="312" w:lineRule="auto"/>
        <w:jc w:val="center"/>
        <w:rPr>
          <w:rFonts w:ascii="Times New Roman" w:eastAsia="Times New Roman" w:hAnsi="Times New Roman" w:cs="Times New Roman"/>
          <w:b/>
          <w:color w:val="000000"/>
          <w:sz w:val="28"/>
          <w:szCs w:val="28"/>
        </w:rPr>
      </w:pPr>
    </w:p>
    <w:p w:rsidR="00050763" w:rsidRDefault="00A639EA" w:rsidP="00A639EA">
      <w:pPr>
        <w:spacing w:after="0" w:line="31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MA TRẬN, BẢN ĐẶC TẢ ĐỀ KIỂM TRA CUỐI </w:t>
      </w:r>
      <w:r w:rsidR="00050763">
        <w:rPr>
          <w:rFonts w:ascii="Times New Roman" w:eastAsia="Times New Roman" w:hAnsi="Times New Roman" w:cs="Times New Roman"/>
          <w:b/>
          <w:color w:val="000000"/>
          <w:sz w:val="28"/>
          <w:szCs w:val="28"/>
        </w:rPr>
        <w:t>HỌC KỲ II</w:t>
      </w:r>
    </w:p>
    <w:p w:rsidR="00A639EA" w:rsidRDefault="00A639EA" w:rsidP="00A639EA">
      <w:pPr>
        <w:spacing w:after="0" w:line="31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MÔN</w:t>
      </w:r>
      <w:r w:rsidR="00F27F05">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LỊCH SỬ </w:t>
      </w:r>
      <w:r w:rsidR="00F27F05">
        <w:rPr>
          <w:rFonts w:ascii="Times New Roman" w:eastAsia="Times New Roman" w:hAnsi="Times New Roman" w:cs="Times New Roman"/>
          <w:b/>
          <w:color w:val="000000"/>
          <w:sz w:val="28"/>
          <w:szCs w:val="28"/>
        </w:rPr>
        <w:t>- KHỐI 12</w:t>
      </w:r>
    </w:p>
    <w:p w:rsidR="00D945F5" w:rsidRDefault="00D945F5" w:rsidP="00A639EA">
      <w:pPr>
        <w:spacing w:after="0" w:line="312"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THỜI GIAN</w:t>
      </w:r>
      <w:r w:rsidR="0065415A">
        <w:rPr>
          <w:rFonts w:ascii="Times New Roman" w:eastAsia="Times New Roman" w:hAnsi="Times New Roman" w:cs="Times New Roman"/>
          <w:b/>
          <w:color w:val="000000"/>
          <w:sz w:val="28"/>
          <w:szCs w:val="28"/>
        </w:rPr>
        <w:t xml:space="preserve"> LÀM BÀI</w:t>
      </w:r>
      <w:r>
        <w:rPr>
          <w:rFonts w:ascii="Times New Roman" w:eastAsia="Times New Roman" w:hAnsi="Times New Roman" w:cs="Times New Roman"/>
          <w:b/>
          <w:color w:val="000000"/>
          <w:sz w:val="28"/>
          <w:szCs w:val="28"/>
        </w:rPr>
        <w:t>: 45 PHÚT</w:t>
      </w:r>
    </w:p>
    <w:p w:rsidR="00A639EA" w:rsidRDefault="00A639EA" w:rsidP="00A639EA">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KHUNG MA TRẬN </w:t>
      </w:r>
    </w:p>
    <w:tbl>
      <w:tblPr>
        <w:tblW w:w="14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9"/>
        <w:gridCol w:w="1295"/>
        <w:gridCol w:w="2009"/>
        <w:gridCol w:w="731"/>
        <w:gridCol w:w="858"/>
        <w:gridCol w:w="751"/>
        <w:gridCol w:w="709"/>
        <w:gridCol w:w="858"/>
        <w:gridCol w:w="809"/>
        <w:gridCol w:w="606"/>
        <w:gridCol w:w="821"/>
        <w:gridCol w:w="719"/>
        <w:gridCol w:w="877"/>
        <w:gridCol w:w="11"/>
        <w:gridCol w:w="878"/>
        <w:gridCol w:w="822"/>
        <w:gridCol w:w="1010"/>
      </w:tblGrid>
      <w:tr w:rsidR="00A639EA" w:rsidTr="00535EFB">
        <w:trPr>
          <w:trHeight w:val="296"/>
          <w:jc w:val="center"/>
        </w:trPr>
        <w:tc>
          <w:tcPr>
            <w:tcW w:w="730" w:type="dxa"/>
            <w:vMerge w:val="restart"/>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TT</w:t>
            </w:r>
          </w:p>
        </w:tc>
        <w:tc>
          <w:tcPr>
            <w:tcW w:w="1295" w:type="dxa"/>
            <w:vMerge w:val="restart"/>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Chương/</w:t>
            </w:r>
          </w:p>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chủ đề</w:t>
            </w:r>
          </w:p>
        </w:tc>
        <w:tc>
          <w:tcPr>
            <w:tcW w:w="2009" w:type="dxa"/>
            <w:vMerge w:val="restart"/>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Nội dung/đơn vị kiến thức</w:t>
            </w:r>
          </w:p>
        </w:tc>
        <w:tc>
          <w:tcPr>
            <w:tcW w:w="6862" w:type="dxa"/>
            <w:gridSpan w:val="9"/>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Mức độ đánh giá</w:t>
            </w:r>
          </w:p>
        </w:tc>
        <w:tc>
          <w:tcPr>
            <w:tcW w:w="2588" w:type="dxa"/>
            <w:gridSpan w:val="4"/>
            <w:tcBorders>
              <w:right w:val="single" w:sz="4" w:space="0" w:color="000000"/>
            </w:tcBorders>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Tổng</w:t>
            </w:r>
          </w:p>
        </w:tc>
        <w:tc>
          <w:tcPr>
            <w:tcW w:w="1010" w:type="dxa"/>
            <w:tcBorders>
              <w:top w:val="single" w:sz="4" w:space="0" w:color="000000"/>
              <w:left w:val="single" w:sz="4" w:space="0" w:color="000000"/>
              <w:right w:val="single" w:sz="4" w:space="0" w:color="000000"/>
            </w:tcBorders>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Tỉ lệ</w:t>
            </w:r>
          </w:p>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điểm</w:t>
            </w:r>
          </w:p>
        </w:tc>
      </w:tr>
      <w:tr w:rsidR="00A639EA" w:rsidTr="00535EFB">
        <w:trPr>
          <w:trHeight w:val="241"/>
          <w:jc w:val="center"/>
        </w:trPr>
        <w:tc>
          <w:tcPr>
            <w:tcW w:w="73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29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009"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340" w:type="dxa"/>
            <w:gridSpan w:val="3"/>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TNKQ nhiều lựa chọn</w:t>
            </w:r>
          </w:p>
        </w:tc>
        <w:tc>
          <w:tcPr>
            <w:tcW w:w="2376" w:type="dxa"/>
            <w:gridSpan w:val="3"/>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TNKQ đúng sai </w:t>
            </w:r>
          </w:p>
        </w:tc>
        <w:tc>
          <w:tcPr>
            <w:tcW w:w="2146" w:type="dxa"/>
            <w:gridSpan w:val="3"/>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Tự luận</w:t>
            </w:r>
          </w:p>
        </w:tc>
        <w:tc>
          <w:tcPr>
            <w:tcW w:w="2588" w:type="dxa"/>
            <w:gridSpan w:val="4"/>
            <w:tcBorders>
              <w:right w:val="single" w:sz="4" w:space="0" w:color="000000"/>
            </w:tcBorders>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p>
        </w:tc>
        <w:tc>
          <w:tcPr>
            <w:tcW w:w="1010" w:type="dxa"/>
            <w:tcBorders>
              <w:left w:val="single" w:sz="4" w:space="0" w:color="000000"/>
              <w:bottom w:val="single" w:sz="4" w:space="0" w:color="000000"/>
              <w:right w:val="single" w:sz="4" w:space="0" w:color="000000"/>
            </w:tcBorders>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p>
        </w:tc>
      </w:tr>
      <w:tr w:rsidR="00A639EA" w:rsidTr="00535EFB">
        <w:trPr>
          <w:trHeight w:val="373"/>
          <w:jc w:val="center"/>
        </w:trPr>
        <w:tc>
          <w:tcPr>
            <w:tcW w:w="73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731"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58"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751"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709"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58"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09"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VD</w:t>
            </w:r>
          </w:p>
        </w:tc>
        <w:tc>
          <w:tcPr>
            <w:tcW w:w="606"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21"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719"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877"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Biết</w:t>
            </w:r>
          </w:p>
        </w:tc>
        <w:tc>
          <w:tcPr>
            <w:tcW w:w="889" w:type="dxa"/>
            <w:gridSpan w:val="2"/>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Hiểu</w:t>
            </w:r>
          </w:p>
        </w:tc>
        <w:tc>
          <w:tcPr>
            <w:tcW w:w="822" w:type="dxa"/>
            <w:vAlign w:val="center"/>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r>
              <w:rPr>
                <w:rFonts w:ascii="Times New Roman" w:eastAsia="Times New Roman" w:hAnsi="Times New Roman" w:cs="Times New Roman"/>
                <w:b/>
                <w:color w:val="000000"/>
              </w:rPr>
              <w:t>VD</w:t>
            </w:r>
          </w:p>
        </w:tc>
        <w:tc>
          <w:tcPr>
            <w:tcW w:w="1010" w:type="dxa"/>
            <w:tcBorders>
              <w:top w:val="single" w:sz="4" w:space="0" w:color="000000"/>
            </w:tcBorders>
          </w:tcPr>
          <w:p w:rsidR="00A639EA" w:rsidRDefault="00A639EA" w:rsidP="00535EFB">
            <w:pPr>
              <w:spacing w:after="0" w:line="240" w:lineRule="auto"/>
              <w:ind w:left="-75" w:right="-75" w:hanging="15"/>
              <w:jc w:val="center"/>
              <w:rPr>
                <w:rFonts w:ascii="Times New Roman" w:eastAsia="Times New Roman" w:hAnsi="Times New Roman" w:cs="Times New Roman"/>
                <w:color w:val="000000"/>
              </w:rPr>
            </w:pPr>
          </w:p>
        </w:tc>
      </w:tr>
      <w:tr w:rsidR="00A639EA" w:rsidTr="00535EFB">
        <w:trPr>
          <w:trHeight w:val="166"/>
          <w:jc w:val="center"/>
        </w:trPr>
        <w:tc>
          <w:tcPr>
            <w:tcW w:w="730" w:type="dxa"/>
            <w:vMerge w:val="restart"/>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295" w:type="dxa"/>
            <w:vMerge w:val="restart"/>
          </w:tcPr>
          <w:p w:rsidR="00A639EA" w:rsidRDefault="00A639EA" w:rsidP="00535EFB">
            <w:pPr>
              <w:spacing w:after="0" w:line="240" w:lineRule="auto"/>
              <w:ind w:left="-75" w:hanging="15"/>
              <w:jc w:val="both"/>
              <w:rPr>
                <w:rFonts w:ascii="Times New Roman" w:eastAsia="Times New Roman" w:hAnsi="Times New Roman" w:cs="Times New Roman"/>
                <w:b/>
                <w:color w:val="000000"/>
              </w:rPr>
            </w:pPr>
          </w:p>
          <w:p w:rsidR="00A639EA" w:rsidRDefault="00A639EA" w:rsidP="00535EFB">
            <w:pPr>
              <w:spacing w:after="0" w:line="240" w:lineRule="auto"/>
              <w:ind w:left="-75" w:right="-57" w:hanging="15"/>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Chủ đề 5. </w:t>
            </w:r>
            <w:r>
              <w:rPr>
                <w:rFonts w:ascii="Times New Roman" w:eastAsia="Times New Roman" w:hAnsi="Times New Roman" w:cs="Times New Roman"/>
                <w:b/>
              </w:rPr>
              <w:t>Lịch sử đối ngoại của Việt Nam thời cận – hiện đại</w:t>
            </w:r>
          </w:p>
          <w:p w:rsidR="00A639EA" w:rsidRDefault="00A639EA" w:rsidP="00535EFB">
            <w:pPr>
              <w:spacing w:after="0" w:line="240" w:lineRule="auto"/>
              <w:ind w:left="-75" w:hanging="15"/>
              <w:jc w:val="both"/>
              <w:rPr>
                <w:rFonts w:ascii="Times New Roman" w:eastAsia="Times New Roman" w:hAnsi="Times New Roman" w:cs="Times New Roman"/>
                <w:color w:val="000000"/>
              </w:rPr>
            </w:pPr>
          </w:p>
        </w:tc>
        <w:tc>
          <w:tcPr>
            <w:tcW w:w="2009" w:type="dxa"/>
            <w:vAlign w:val="center"/>
          </w:tcPr>
          <w:p w:rsidR="00A639EA" w:rsidRPr="00641D4B" w:rsidRDefault="00A639EA" w:rsidP="00641D4B">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i/>
                <w:color w:val="000000"/>
              </w:rPr>
              <w:t xml:space="preserve">1. Hoạt động đối ngoại của Việt Nam </w:t>
            </w:r>
            <w:r w:rsidR="00641D4B" w:rsidRPr="00641D4B">
              <w:rPr>
                <w:rFonts w:ascii="Times New Roman" w:eastAsia="Times New Roman" w:hAnsi="Times New Roman" w:cs="Times New Roman"/>
                <w:b/>
                <w:bCs/>
                <w:i/>
                <w:iCs/>
              </w:rPr>
              <w:t>trong kháng chiến chống Pháp (1945-1954)</w:t>
            </w:r>
            <w:r w:rsidR="00641D4B">
              <w:rPr>
                <w:rFonts w:ascii="Times New Roman" w:eastAsia="Times New Roman" w:hAnsi="Times New Roman" w:cs="Times New Roman"/>
                <w:b/>
                <w:bCs/>
                <w:i/>
                <w:iCs/>
              </w:rPr>
              <w:t xml:space="preserve"> </w:t>
            </w:r>
            <w:r w:rsidR="00641D4B" w:rsidRPr="00641D4B">
              <w:rPr>
                <w:rFonts w:ascii="Times New Roman" w:eastAsia="Times New Roman" w:hAnsi="Times New Roman" w:cs="Times New Roman"/>
                <w:b/>
                <w:bCs/>
                <w:i/>
                <w:iCs/>
              </w:rPr>
              <w:t>&amp;</w:t>
            </w:r>
            <w:r w:rsidR="00641D4B">
              <w:rPr>
                <w:rFonts w:ascii="Times New Roman" w:eastAsia="Times New Roman" w:hAnsi="Times New Roman" w:cs="Times New Roman"/>
                <w:b/>
                <w:bCs/>
                <w:i/>
                <w:iCs/>
              </w:rPr>
              <w:t xml:space="preserve"> </w:t>
            </w:r>
            <w:r w:rsidR="00641D4B" w:rsidRPr="00641D4B">
              <w:rPr>
                <w:rFonts w:ascii="Times New Roman" w:eastAsia="Times New Roman" w:hAnsi="Times New Roman" w:cs="Times New Roman"/>
                <w:b/>
                <w:bCs/>
                <w:i/>
                <w:iCs/>
              </w:rPr>
              <w:t>kháng chiến chống Mỹ (1954-1975).</w:t>
            </w:r>
          </w:p>
        </w:tc>
        <w:tc>
          <w:tcPr>
            <w:tcW w:w="73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000000"/>
              </w:rPr>
              <w:t>2</w:t>
            </w:r>
          </w:p>
        </w:tc>
        <w:tc>
          <w:tcPr>
            <w:tcW w:w="858"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58"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0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606"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1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77"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2</w:t>
            </w:r>
          </w:p>
        </w:tc>
        <w:tc>
          <w:tcPr>
            <w:tcW w:w="889" w:type="dxa"/>
            <w:gridSpan w:val="2"/>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0</w:t>
            </w:r>
          </w:p>
        </w:tc>
        <w:tc>
          <w:tcPr>
            <w:tcW w:w="822"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0</w:t>
            </w:r>
          </w:p>
        </w:tc>
        <w:tc>
          <w:tcPr>
            <w:tcW w:w="1010"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r>
      <w:tr w:rsidR="00A639EA" w:rsidTr="00535EFB">
        <w:trPr>
          <w:trHeight w:val="386"/>
          <w:jc w:val="center"/>
        </w:trPr>
        <w:tc>
          <w:tcPr>
            <w:tcW w:w="73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Align w:val="center"/>
          </w:tcPr>
          <w:p w:rsidR="00A639EA" w:rsidRDefault="00A639EA" w:rsidP="00535EFB">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2. Hoạt động đối ngoại của Việt Nam từ năm 1975 đến nay</w:t>
            </w:r>
          </w:p>
        </w:tc>
        <w:tc>
          <w:tcPr>
            <w:tcW w:w="731"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4A86E8"/>
              </w:rPr>
            </w:pPr>
            <w:r>
              <w:rPr>
                <w:rFonts w:ascii="Times New Roman" w:eastAsia="Times New Roman" w:hAnsi="Times New Roman" w:cs="Times New Roman"/>
                <w:color w:val="000000"/>
              </w:rPr>
              <w:t>2</w:t>
            </w:r>
          </w:p>
        </w:tc>
        <w:tc>
          <w:tcPr>
            <w:tcW w:w="858"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751"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709"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858"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80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606"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821"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719" w:type="dxa"/>
            <w:vAlign w:val="center"/>
          </w:tcPr>
          <w:p w:rsidR="00A639EA" w:rsidRDefault="00A639EA" w:rsidP="00535EFB">
            <w:pPr>
              <w:spacing w:after="0" w:line="240" w:lineRule="auto"/>
              <w:ind w:left="-75" w:hanging="15"/>
              <w:rPr>
                <w:rFonts w:ascii="Times New Roman" w:eastAsia="Times New Roman" w:hAnsi="Times New Roman" w:cs="Times New Roman"/>
                <w:color w:val="000000"/>
              </w:rPr>
            </w:pPr>
          </w:p>
        </w:tc>
        <w:tc>
          <w:tcPr>
            <w:tcW w:w="877"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2</w:t>
            </w:r>
          </w:p>
        </w:tc>
        <w:tc>
          <w:tcPr>
            <w:tcW w:w="889" w:type="dxa"/>
            <w:gridSpan w:val="2"/>
            <w:vAlign w:val="center"/>
          </w:tcPr>
          <w:p w:rsidR="00A639EA" w:rsidRDefault="00050763"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0</w:t>
            </w:r>
          </w:p>
        </w:tc>
        <w:tc>
          <w:tcPr>
            <w:tcW w:w="822"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0</w:t>
            </w:r>
          </w:p>
        </w:tc>
        <w:tc>
          <w:tcPr>
            <w:tcW w:w="1010"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r>
      <w:tr w:rsidR="00A639EA" w:rsidTr="00535EFB">
        <w:trPr>
          <w:trHeight w:val="247"/>
          <w:jc w:val="center"/>
        </w:trPr>
        <w:tc>
          <w:tcPr>
            <w:tcW w:w="730" w:type="dxa"/>
            <w:vMerge w:val="restart"/>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295" w:type="dxa"/>
            <w:vMerge w:val="restart"/>
          </w:tcPr>
          <w:p w:rsidR="00A639EA" w:rsidRDefault="00A639EA" w:rsidP="00535EFB">
            <w:pPr>
              <w:spacing w:after="0" w:line="240" w:lineRule="auto"/>
              <w:ind w:left="-75" w:hanging="15"/>
              <w:jc w:val="both"/>
              <w:rPr>
                <w:rFonts w:ascii="Times New Roman" w:eastAsia="Times New Roman" w:hAnsi="Times New Roman" w:cs="Times New Roman"/>
                <w:b/>
                <w:color w:val="000000"/>
              </w:rPr>
            </w:pPr>
            <w:r>
              <w:rPr>
                <w:rFonts w:ascii="Times New Roman" w:eastAsia="Times New Roman" w:hAnsi="Times New Roman" w:cs="Times New Roman"/>
                <w:b/>
                <w:color w:val="000000"/>
              </w:rPr>
              <w:t>Chủ đề 6.</w:t>
            </w:r>
          </w:p>
          <w:p w:rsidR="00A639EA" w:rsidRDefault="00A639EA" w:rsidP="00535EFB">
            <w:pPr>
              <w:spacing w:after="0" w:line="240" w:lineRule="auto"/>
              <w:ind w:left="-75" w:hanging="15"/>
              <w:jc w:val="both"/>
              <w:rPr>
                <w:rFonts w:ascii="Times New Roman" w:eastAsia="Times New Roman" w:hAnsi="Times New Roman" w:cs="Times New Roman"/>
                <w:color w:val="000000"/>
              </w:rPr>
            </w:pPr>
            <w:r>
              <w:rPr>
                <w:rFonts w:ascii="Times New Roman" w:eastAsia="Times New Roman" w:hAnsi="Times New Roman" w:cs="Times New Roman"/>
                <w:b/>
                <w:color w:val="000000"/>
              </w:rPr>
              <w:t>Hồ Chí Minh trong lịch sử Việt Nam</w:t>
            </w:r>
          </w:p>
        </w:tc>
        <w:tc>
          <w:tcPr>
            <w:tcW w:w="2009" w:type="dxa"/>
            <w:vAlign w:val="center"/>
          </w:tcPr>
          <w:p w:rsidR="00A639EA" w:rsidRDefault="00A639EA" w:rsidP="00535EFB">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1. Khái quát về cuộc đời và sự nghiệp của Hồ Chí Minh</w:t>
            </w:r>
          </w:p>
        </w:tc>
        <w:tc>
          <w:tcPr>
            <w:tcW w:w="73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58"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vAlign w:val="center"/>
          </w:tcPr>
          <w:p w:rsidR="00050763" w:rsidRDefault="00050763" w:rsidP="00535EFB">
            <w:pPr>
              <w:spacing w:after="0" w:line="240" w:lineRule="auto"/>
              <w:ind w:left="-75" w:hanging="15"/>
              <w:jc w:val="center"/>
              <w:rPr>
                <w:rFonts w:ascii="Times New Roman" w:eastAsia="Times New Roman" w:hAnsi="Times New Roman" w:cs="Times New Roman"/>
                <w:color w:val="000000"/>
              </w:rPr>
            </w:pPr>
          </w:p>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 (a)</w:t>
            </w:r>
          </w:p>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58" w:type="dxa"/>
            <w:vAlign w:val="center"/>
          </w:tcPr>
          <w:p w:rsidR="00050763" w:rsidRDefault="00050763" w:rsidP="00535EFB">
            <w:pPr>
              <w:spacing w:after="0" w:line="240" w:lineRule="auto"/>
              <w:ind w:left="-75" w:hanging="15"/>
              <w:jc w:val="center"/>
              <w:rPr>
                <w:rFonts w:ascii="Times New Roman" w:eastAsia="Times New Roman" w:hAnsi="Times New Roman" w:cs="Times New Roman"/>
                <w:color w:val="000000"/>
              </w:rPr>
            </w:pPr>
          </w:p>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 (b)</w:t>
            </w:r>
          </w:p>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09" w:type="dxa"/>
            <w:vAlign w:val="center"/>
          </w:tcPr>
          <w:p w:rsidR="00A639EA" w:rsidRDefault="00A639EA" w:rsidP="0005076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(c,d)</w:t>
            </w:r>
          </w:p>
        </w:tc>
        <w:tc>
          <w:tcPr>
            <w:tcW w:w="606"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19"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77"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1</w:t>
            </w:r>
          </w:p>
        </w:tc>
        <w:tc>
          <w:tcPr>
            <w:tcW w:w="889" w:type="dxa"/>
            <w:gridSpan w:val="2"/>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1</w:t>
            </w:r>
          </w:p>
        </w:tc>
        <w:tc>
          <w:tcPr>
            <w:tcW w:w="822"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2</w:t>
            </w:r>
          </w:p>
        </w:tc>
        <w:tc>
          <w:tcPr>
            <w:tcW w:w="1010"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A639EA">
              <w:rPr>
                <w:rFonts w:ascii="Times New Roman" w:eastAsia="Times New Roman" w:hAnsi="Times New Roman" w:cs="Times New Roman"/>
                <w:color w:val="000000"/>
              </w:rPr>
              <w:t>0</w:t>
            </w:r>
          </w:p>
        </w:tc>
      </w:tr>
      <w:tr w:rsidR="00A639EA" w:rsidTr="00535EFB">
        <w:trPr>
          <w:trHeight w:val="247"/>
          <w:jc w:val="center"/>
        </w:trPr>
        <w:tc>
          <w:tcPr>
            <w:tcW w:w="73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Align w:val="center"/>
          </w:tcPr>
          <w:p w:rsidR="00A639EA" w:rsidRDefault="00A639EA" w:rsidP="00535EFB">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2. Hồ Chí Minh-Anh hùng giải phóng dân tộc</w:t>
            </w:r>
          </w:p>
        </w:tc>
        <w:tc>
          <w:tcPr>
            <w:tcW w:w="731"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858"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vAlign w:val="center"/>
          </w:tcPr>
          <w:p w:rsidR="00A639EA" w:rsidRPr="00050763" w:rsidRDefault="00050763" w:rsidP="00535EFB">
            <w:pPr>
              <w:spacing w:after="0" w:line="240" w:lineRule="auto"/>
              <w:ind w:left="-75" w:hanging="15"/>
              <w:jc w:val="center"/>
              <w:rPr>
                <w:rFonts w:ascii="Times New Roman" w:eastAsia="Times New Roman" w:hAnsi="Times New Roman" w:cs="Times New Roman"/>
                <w:color w:val="000000"/>
              </w:rPr>
            </w:pPr>
            <w:r w:rsidRPr="00050763">
              <w:rPr>
                <w:rFonts w:ascii="Times New Roman" w:eastAsia="Times New Roman" w:hAnsi="Times New Roman" w:cs="Times New Roman"/>
                <w:color w:val="000000"/>
              </w:rPr>
              <w:t>2</w:t>
            </w:r>
            <w:r w:rsidR="00A639EA" w:rsidRPr="00050763">
              <w:rPr>
                <w:rFonts w:ascii="Times New Roman" w:eastAsia="Times New Roman" w:hAnsi="Times New Roman" w:cs="Times New Roman"/>
                <w:color w:val="000000"/>
              </w:rPr>
              <w:t xml:space="preserve"> (a)</w:t>
            </w:r>
          </w:p>
          <w:p w:rsidR="00A639EA" w:rsidRDefault="00050763" w:rsidP="00535EFB">
            <w:pPr>
              <w:spacing w:after="0" w:line="240" w:lineRule="auto"/>
              <w:ind w:left="-75" w:hanging="15"/>
              <w:jc w:val="center"/>
              <w:rPr>
                <w:rFonts w:ascii="Times New Roman" w:eastAsia="Times New Roman" w:hAnsi="Times New Roman" w:cs="Times New Roman"/>
                <w:color w:val="000000"/>
              </w:rPr>
            </w:pPr>
            <w:r w:rsidRPr="00050763">
              <w:rPr>
                <w:rFonts w:ascii="Times New Roman" w:eastAsia="Times New Roman" w:hAnsi="Times New Roman" w:cs="Times New Roman"/>
                <w:color w:val="000000"/>
              </w:rPr>
              <w:t>3(a)</w:t>
            </w:r>
          </w:p>
        </w:tc>
        <w:tc>
          <w:tcPr>
            <w:tcW w:w="858" w:type="dxa"/>
            <w:vAlign w:val="center"/>
          </w:tcPr>
          <w:p w:rsidR="00050763" w:rsidRDefault="00050763" w:rsidP="00535EFB">
            <w:pPr>
              <w:spacing w:after="0" w:line="240" w:lineRule="auto"/>
              <w:ind w:left="-75" w:hanging="15"/>
              <w:jc w:val="center"/>
              <w:rPr>
                <w:rFonts w:ascii="Times New Roman" w:eastAsia="Times New Roman" w:hAnsi="Times New Roman" w:cs="Times New Roman"/>
                <w:color w:val="000000"/>
              </w:rPr>
            </w:pPr>
          </w:p>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A639EA">
              <w:rPr>
                <w:rFonts w:ascii="Times New Roman" w:eastAsia="Times New Roman" w:hAnsi="Times New Roman" w:cs="Times New Roman"/>
                <w:color w:val="000000"/>
              </w:rPr>
              <w:t xml:space="preserve"> (b)</w:t>
            </w:r>
          </w:p>
          <w:p w:rsidR="00050763" w:rsidRDefault="00050763" w:rsidP="00050763">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 (b)</w:t>
            </w:r>
          </w:p>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09" w:type="dxa"/>
            <w:vAlign w:val="center"/>
          </w:tcPr>
          <w:p w:rsidR="00050763" w:rsidRDefault="00050763" w:rsidP="00535EFB">
            <w:pPr>
              <w:spacing w:after="0" w:line="240" w:lineRule="auto"/>
              <w:ind w:left="-75" w:hanging="15"/>
              <w:jc w:val="center"/>
              <w:rPr>
                <w:rFonts w:ascii="Times New Roman" w:eastAsia="Times New Roman" w:hAnsi="Times New Roman" w:cs="Times New Roman"/>
                <w:color w:val="000000"/>
              </w:rPr>
            </w:pPr>
          </w:p>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A639EA">
              <w:rPr>
                <w:rFonts w:ascii="Times New Roman" w:eastAsia="Times New Roman" w:hAnsi="Times New Roman" w:cs="Times New Roman"/>
                <w:color w:val="000000"/>
              </w:rPr>
              <w:t xml:space="preserve"> (c,d)</w:t>
            </w:r>
          </w:p>
          <w:p w:rsidR="00050763" w:rsidRDefault="00050763" w:rsidP="00050763">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 (c,d)</w:t>
            </w:r>
          </w:p>
          <w:p w:rsidR="00050763" w:rsidRDefault="00050763" w:rsidP="00535EFB">
            <w:pPr>
              <w:spacing w:after="0" w:line="240" w:lineRule="auto"/>
              <w:ind w:left="-75" w:hanging="15"/>
              <w:jc w:val="center"/>
              <w:rPr>
                <w:rFonts w:ascii="Times New Roman" w:eastAsia="Times New Roman" w:hAnsi="Times New Roman" w:cs="Times New Roman"/>
                <w:color w:val="000000"/>
              </w:rPr>
            </w:pPr>
          </w:p>
        </w:tc>
        <w:tc>
          <w:tcPr>
            <w:tcW w:w="606"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71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77"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6</w:t>
            </w:r>
          </w:p>
        </w:tc>
        <w:tc>
          <w:tcPr>
            <w:tcW w:w="889" w:type="dxa"/>
            <w:gridSpan w:val="2"/>
            <w:vAlign w:val="center"/>
          </w:tcPr>
          <w:p w:rsidR="00A639EA" w:rsidRDefault="00F27F05"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3</w:t>
            </w:r>
          </w:p>
        </w:tc>
        <w:tc>
          <w:tcPr>
            <w:tcW w:w="822"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4</w:t>
            </w:r>
          </w:p>
        </w:tc>
        <w:tc>
          <w:tcPr>
            <w:tcW w:w="1010"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r>
      <w:tr w:rsidR="00A639EA" w:rsidTr="00535EFB">
        <w:trPr>
          <w:trHeight w:val="247"/>
          <w:jc w:val="center"/>
        </w:trPr>
        <w:tc>
          <w:tcPr>
            <w:tcW w:w="73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29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2009" w:type="dxa"/>
            <w:vAlign w:val="center"/>
          </w:tcPr>
          <w:p w:rsidR="00A639EA" w:rsidRDefault="00A639EA" w:rsidP="00535EFB">
            <w:pPr>
              <w:spacing w:after="0" w:line="240" w:lineRule="auto"/>
              <w:ind w:left="-75" w:hanging="15"/>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3. Dấu ấn Hồ Chi Minh trong lòng nhân dân thế giới và Việt Nam</w:t>
            </w:r>
          </w:p>
        </w:tc>
        <w:tc>
          <w:tcPr>
            <w:tcW w:w="731" w:type="dxa"/>
            <w:vAlign w:val="center"/>
          </w:tcPr>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858"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vAlign w:val="center"/>
          </w:tcPr>
          <w:p w:rsidR="00F27F05" w:rsidRDefault="00F27F05" w:rsidP="00535EFB">
            <w:pPr>
              <w:spacing w:after="0" w:line="240" w:lineRule="auto"/>
              <w:ind w:left="-75" w:hanging="15"/>
              <w:jc w:val="center"/>
              <w:rPr>
                <w:rFonts w:ascii="Times New Roman" w:eastAsia="Times New Roman" w:hAnsi="Times New Roman" w:cs="Times New Roman"/>
                <w:color w:val="000000"/>
              </w:rPr>
            </w:pPr>
          </w:p>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A639EA">
              <w:rPr>
                <w:rFonts w:ascii="Times New Roman" w:eastAsia="Times New Roman" w:hAnsi="Times New Roman" w:cs="Times New Roman"/>
                <w:color w:val="000000"/>
              </w:rPr>
              <w:t xml:space="preserve"> (a)</w:t>
            </w:r>
          </w:p>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58" w:type="dxa"/>
            <w:vAlign w:val="center"/>
          </w:tcPr>
          <w:p w:rsidR="00F27F05" w:rsidRDefault="00F27F05" w:rsidP="00535EFB">
            <w:pPr>
              <w:spacing w:after="0" w:line="240" w:lineRule="auto"/>
              <w:ind w:left="-75" w:hanging="15"/>
              <w:jc w:val="center"/>
              <w:rPr>
                <w:rFonts w:ascii="Times New Roman" w:eastAsia="Times New Roman" w:hAnsi="Times New Roman" w:cs="Times New Roman"/>
                <w:color w:val="000000"/>
              </w:rPr>
            </w:pPr>
          </w:p>
          <w:p w:rsidR="00A639EA" w:rsidRDefault="00050763"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A639EA">
              <w:rPr>
                <w:rFonts w:ascii="Times New Roman" w:eastAsia="Times New Roman" w:hAnsi="Times New Roman" w:cs="Times New Roman"/>
                <w:color w:val="000000"/>
              </w:rPr>
              <w:t xml:space="preserve"> (b)</w:t>
            </w:r>
          </w:p>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09" w:type="dxa"/>
            <w:vAlign w:val="center"/>
          </w:tcPr>
          <w:p w:rsidR="00A639EA" w:rsidRDefault="00050763" w:rsidP="00F27F0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w:t>
            </w:r>
            <w:r w:rsidR="00A639EA">
              <w:rPr>
                <w:rFonts w:ascii="Times New Roman" w:eastAsia="Times New Roman" w:hAnsi="Times New Roman" w:cs="Times New Roman"/>
                <w:color w:val="000000"/>
              </w:rPr>
              <w:t xml:space="preserve"> (c,d)</w:t>
            </w:r>
          </w:p>
        </w:tc>
        <w:tc>
          <w:tcPr>
            <w:tcW w:w="606"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1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77"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4</w:t>
            </w:r>
          </w:p>
        </w:tc>
        <w:tc>
          <w:tcPr>
            <w:tcW w:w="889" w:type="dxa"/>
            <w:gridSpan w:val="2"/>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1</w:t>
            </w:r>
          </w:p>
        </w:tc>
        <w:tc>
          <w:tcPr>
            <w:tcW w:w="822"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3</w:t>
            </w:r>
          </w:p>
        </w:tc>
        <w:tc>
          <w:tcPr>
            <w:tcW w:w="1010" w:type="dxa"/>
            <w:vAlign w:val="center"/>
          </w:tcPr>
          <w:p w:rsidR="00A639EA" w:rsidRDefault="00F27F05"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r>
      <w:tr w:rsidR="00A639EA" w:rsidTr="00535EFB">
        <w:trPr>
          <w:trHeight w:val="323"/>
          <w:jc w:val="center"/>
        </w:trPr>
        <w:tc>
          <w:tcPr>
            <w:tcW w:w="4034" w:type="dxa"/>
            <w:gridSpan w:val="3"/>
            <w:vAlign w:val="center"/>
          </w:tcPr>
          <w:p w:rsidR="00A639EA" w:rsidRDefault="00A639EA" w:rsidP="00535EFB">
            <w:pPr>
              <w:spacing w:after="0" w:line="240" w:lineRule="auto"/>
              <w:ind w:left="-75" w:hanging="15"/>
              <w:jc w:val="right"/>
              <w:rPr>
                <w:rFonts w:ascii="Times New Roman" w:eastAsia="Times New Roman" w:hAnsi="Times New Roman" w:cs="Times New Roman"/>
                <w:color w:val="000000"/>
              </w:rPr>
            </w:pPr>
            <w:r>
              <w:rPr>
                <w:rFonts w:ascii="Times New Roman" w:eastAsia="Times New Roman" w:hAnsi="Times New Roman" w:cs="Times New Roman"/>
                <w:b/>
                <w:color w:val="000000"/>
              </w:rPr>
              <w:t>Tổng số câu</w:t>
            </w:r>
          </w:p>
        </w:tc>
        <w:tc>
          <w:tcPr>
            <w:tcW w:w="73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858"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 (a)</w:t>
            </w:r>
          </w:p>
        </w:tc>
        <w:tc>
          <w:tcPr>
            <w:tcW w:w="858"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 (b)</w:t>
            </w:r>
          </w:p>
        </w:tc>
        <w:tc>
          <w:tcPr>
            <w:tcW w:w="80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8 (c,d)</w:t>
            </w:r>
          </w:p>
        </w:tc>
        <w:tc>
          <w:tcPr>
            <w:tcW w:w="606"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719"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77" w:type="dxa"/>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16</w:t>
            </w:r>
          </w:p>
        </w:tc>
        <w:tc>
          <w:tcPr>
            <w:tcW w:w="889" w:type="dxa"/>
            <w:gridSpan w:val="2"/>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5</w:t>
            </w:r>
          </w:p>
        </w:tc>
        <w:tc>
          <w:tcPr>
            <w:tcW w:w="822" w:type="dxa"/>
            <w:shd w:val="clear" w:color="auto" w:fill="FFFFFF"/>
            <w:vAlign w:val="center"/>
          </w:tcPr>
          <w:p w:rsidR="00A639EA" w:rsidRDefault="00A639EA" w:rsidP="00535EFB">
            <w:pPr>
              <w:spacing w:after="0" w:line="240" w:lineRule="auto"/>
              <w:ind w:left="-75" w:hanging="15"/>
              <w:jc w:val="center"/>
              <w:rPr>
                <w:rFonts w:ascii="Times New Roman" w:eastAsia="Times New Roman" w:hAnsi="Times New Roman" w:cs="Times New Roman"/>
                <w:color w:val="FF0000"/>
              </w:rPr>
            </w:pPr>
            <w:r>
              <w:rPr>
                <w:rFonts w:ascii="Times New Roman" w:eastAsia="Times New Roman" w:hAnsi="Times New Roman" w:cs="Times New Roman"/>
                <w:color w:val="FF0000"/>
              </w:rPr>
              <w:t>9</w:t>
            </w:r>
          </w:p>
        </w:tc>
        <w:tc>
          <w:tcPr>
            <w:tcW w:w="1010" w:type="dxa"/>
            <w:shd w:val="clear" w:color="auto" w:fill="FFFFFF"/>
            <w:vAlign w:val="center"/>
          </w:tcPr>
          <w:p w:rsidR="00A639EA" w:rsidRDefault="00A639EA" w:rsidP="00535EFB">
            <w:pPr>
              <w:spacing w:after="0" w:line="240" w:lineRule="auto"/>
              <w:ind w:lef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30</w:t>
            </w:r>
          </w:p>
        </w:tc>
      </w:tr>
      <w:tr w:rsidR="00A639EA" w:rsidTr="00535EFB">
        <w:trPr>
          <w:trHeight w:val="248"/>
          <w:jc w:val="center"/>
        </w:trPr>
        <w:tc>
          <w:tcPr>
            <w:tcW w:w="4034" w:type="dxa"/>
            <w:gridSpan w:val="3"/>
            <w:vAlign w:val="center"/>
          </w:tcPr>
          <w:p w:rsidR="00A639EA" w:rsidRDefault="00A639EA" w:rsidP="00535EFB">
            <w:pPr>
              <w:spacing w:after="0" w:line="240" w:lineRule="auto"/>
              <w:ind w:left="-75" w:hanging="15"/>
              <w:jc w:val="right"/>
              <w:rPr>
                <w:rFonts w:ascii="Times New Roman" w:eastAsia="Times New Roman" w:hAnsi="Times New Roman" w:cs="Times New Roman"/>
                <w:color w:val="000000"/>
              </w:rPr>
            </w:pPr>
            <w:r>
              <w:rPr>
                <w:rFonts w:ascii="Times New Roman" w:eastAsia="Times New Roman" w:hAnsi="Times New Roman" w:cs="Times New Roman"/>
                <w:b/>
                <w:color w:val="000000"/>
              </w:rPr>
              <w:t>Tổng số điểm</w:t>
            </w:r>
          </w:p>
        </w:tc>
        <w:tc>
          <w:tcPr>
            <w:tcW w:w="73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858"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5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709"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858"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809"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606"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p>
        </w:tc>
        <w:tc>
          <w:tcPr>
            <w:tcW w:w="821"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719"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877" w:type="dxa"/>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889" w:type="dxa"/>
            <w:gridSpan w:val="2"/>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822" w:type="dxa"/>
            <w:shd w:val="clear" w:color="auto" w:fill="FFFFFF"/>
          </w:tcPr>
          <w:p w:rsidR="00A639EA" w:rsidRDefault="00A639EA" w:rsidP="00535EFB">
            <w:pPr>
              <w:spacing w:after="0" w:line="240" w:lineRule="auto"/>
              <w:ind w:left="-75" w:hanging="15"/>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1010" w:type="dxa"/>
            <w:shd w:val="clear" w:color="auto" w:fill="FFFFFF"/>
          </w:tcPr>
          <w:p w:rsidR="00A639EA" w:rsidRDefault="00A639EA" w:rsidP="00535EFB">
            <w:pPr>
              <w:spacing w:after="0" w:line="240" w:lineRule="auto"/>
              <w:ind w:left="-75" w:hanging="15"/>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10.0</w:t>
            </w:r>
          </w:p>
        </w:tc>
      </w:tr>
      <w:tr w:rsidR="00A639EA" w:rsidTr="00535EFB">
        <w:trPr>
          <w:trHeight w:val="202"/>
          <w:jc w:val="center"/>
        </w:trPr>
        <w:tc>
          <w:tcPr>
            <w:tcW w:w="4034" w:type="dxa"/>
            <w:gridSpan w:val="3"/>
            <w:vAlign w:val="center"/>
          </w:tcPr>
          <w:p w:rsidR="00A639EA" w:rsidRDefault="00A639EA" w:rsidP="00535EFB">
            <w:pPr>
              <w:spacing w:after="0" w:line="240" w:lineRule="auto"/>
              <w:ind w:left="-75" w:hanging="15"/>
              <w:jc w:val="right"/>
              <w:rPr>
                <w:rFonts w:ascii="Times New Roman" w:eastAsia="Times New Roman" w:hAnsi="Times New Roman" w:cs="Times New Roman"/>
                <w:b/>
              </w:rPr>
            </w:pPr>
            <w:r>
              <w:rPr>
                <w:rFonts w:ascii="Times New Roman" w:eastAsia="Times New Roman" w:hAnsi="Times New Roman" w:cs="Times New Roman"/>
                <w:b/>
              </w:rPr>
              <w:t>Tỉ lệ %</w:t>
            </w:r>
          </w:p>
        </w:tc>
        <w:tc>
          <w:tcPr>
            <w:tcW w:w="2340" w:type="dxa"/>
            <w:gridSpan w:val="3"/>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2376" w:type="dxa"/>
            <w:gridSpan w:val="3"/>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40</w:t>
            </w:r>
          </w:p>
        </w:tc>
        <w:tc>
          <w:tcPr>
            <w:tcW w:w="2146" w:type="dxa"/>
            <w:gridSpan w:val="3"/>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888" w:type="dxa"/>
            <w:gridSpan w:val="2"/>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40</w:t>
            </w:r>
          </w:p>
        </w:tc>
        <w:tc>
          <w:tcPr>
            <w:tcW w:w="878" w:type="dxa"/>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822" w:type="dxa"/>
            <w:shd w:val="clear" w:color="auto" w:fill="FFFFFF"/>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30</w:t>
            </w:r>
          </w:p>
        </w:tc>
        <w:tc>
          <w:tcPr>
            <w:tcW w:w="1010" w:type="dxa"/>
            <w:shd w:val="clear" w:color="auto" w:fill="FFFFFF"/>
          </w:tcPr>
          <w:p w:rsidR="00A639EA" w:rsidRDefault="00A639EA" w:rsidP="00535EFB">
            <w:pPr>
              <w:spacing w:after="0" w:line="240" w:lineRule="auto"/>
              <w:ind w:left="-75" w:hanging="15"/>
              <w:jc w:val="center"/>
              <w:rPr>
                <w:rFonts w:ascii="Times New Roman" w:eastAsia="Times New Roman" w:hAnsi="Times New Roman" w:cs="Times New Roman"/>
                <w:b/>
              </w:rPr>
            </w:pPr>
            <w:r>
              <w:rPr>
                <w:rFonts w:ascii="Times New Roman" w:eastAsia="Times New Roman" w:hAnsi="Times New Roman" w:cs="Times New Roman"/>
                <w:b/>
              </w:rPr>
              <w:t>100</w:t>
            </w:r>
          </w:p>
        </w:tc>
      </w:tr>
    </w:tbl>
    <w:p w:rsidR="00A639EA" w:rsidRDefault="00A639EA" w:rsidP="00A639EA">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w:t>
      </w:r>
    </w:p>
    <w:p w:rsidR="00A639EA" w:rsidRDefault="00A639EA" w:rsidP="00A639EA">
      <w:pPr>
        <w:spacing w:after="0" w:line="240" w:lineRule="auto"/>
        <w:ind w:firstLine="72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Ghi chú: </w:t>
      </w:r>
      <w:r>
        <w:rPr>
          <w:rFonts w:ascii="Times New Roman" w:eastAsia="Times New Roman" w:hAnsi="Times New Roman" w:cs="Times New Roman"/>
          <w:i/>
          <w:sz w:val="28"/>
          <w:szCs w:val="28"/>
        </w:rPr>
        <w:t>các con số trong cột tổng của bảng thể hiện số lượng lệnh hỏi. Mỗi câu hỏi tại phần I, III là một lệnh hỏi; mỗi ý tại phần II là một lệnh hỏi.</w:t>
      </w:r>
    </w:p>
    <w:p w:rsidR="00A639EA" w:rsidRDefault="00A639EA" w:rsidP="00A639EA">
      <w:pPr>
        <w:spacing w:after="0" w:line="240" w:lineRule="auto"/>
        <w:rPr>
          <w:rFonts w:ascii="Times New Roman" w:eastAsia="Times New Roman" w:hAnsi="Times New Roman" w:cs="Times New Roman"/>
          <w:b/>
          <w:sz w:val="28"/>
          <w:szCs w:val="28"/>
        </w:rPr>
      </w:pPr>
    </w:p>
    <w:p w:rsidR="00A639EA" w:rsidRDefault="00A639EA" w:rsidP="00A639EA">
      <w:pPr>
        <w:spacing w:after="0" w:line="240" w:lineRule="auto"/>
        <w:rPr>
          <w:rFonts w:ascii="Times New Roman" w:eastAsia="Times New Roman" w:hAnsi="Times New Roman" w:cs="Times New Roman"/>
          <w:b/>
          <w:sz w:val="28"/>
          <w:szCs w:val="28"/>
        </w:rPr>
      </w:pPr>
    </w:p>
    <w:p w:rsidR="00A639EA" w:rsidRDefault="00A639EA" w:rsidP="00A639EA">
      <w:pPr>
        <w:spacing w:after="0" w:line="240" w:lineRule="auto"/>
        <w:rPr>
          <w:rFonts w:ascii="Times New Roman" w:eastAsia="Times New Roman" w:hAnsi="Times New Roman" w:cs="Times New Roman"/>
          <w:b/>
          <w:sz w:val="28"/>
          <w:szCs w:val="28"/>
        </w:rPr>
      </w:pPr>
    </w:p>
    <w:p w:rsidR="00A639EA" w:rsidRDefault="00A639EA" w:rsidP="00A639E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 . BẢN ĐẶC TẢ</w:t>
      </w:r>
    </w:p>
    <w:p w:rsidR="00A639EA" w:rsidRDefault="00A639EA" w:rsidP="00A639EA">
      <w:pPr>
        <w:spacing w:after="0" w:line="240" w:lineRule="auto"/>
        <w:rPr>
          <w:rFonts w:ascii="Times New Roman" w:eastAsia="Times New Roman" w:hAnsi="Times New Roman" w:cs="Times New Roman"/>
          <w:b/>
          <w:i/>
          <w:sz w:val="28"/>
          <w:szCs w:val="28"/>
        </w:rPr>
      </w:pPr>
    </w:p>
    <w:tbl>
      <w:tblPr>
        <w:tblW w:w="15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1125"/>
        <w:gridCol w:w="1170"/>
        <w:gridCol w:w="5085"/>
        <w:gridCol w:w="810"/>
        <w:gridCol w:w="750"/>
        <w:gridCol w:w="810"/>
        <w:gridCol w:w="850"/>
        <w:gridCol w:w="840"/>
        <w:gridCol w:w="860"/>
        <w:gridCol w:w="735"/>
        <w:gridCol w:w="825"/>
        <w:gridCol w:w="945"/>
      </w:tblGrid>
      <w:tr w:rsidR="00A639EA" w:rsidTr="00A87217">
        <w:trPr>
          <w:trHeight w:val="241"/>
          <w:tblHeader/>
          <w:jc w:val="center"/>
        </w:trPr>
        <w:tc>
          <w:tcPr>
            <w:tcW w:w="555" w:type="dxa"/>
            <w:vMerge w:val="restart"/>
            <w:vAlign w:val="center"/>
          </w:tcPr>
          <w:p w:rsidR="00A639EA" w:rsidRDefault="00A639EA" w:rsidP="00535EFB">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TT</w:t>
            </w:r>
          </w:p>
        </w:tc>
        <w:tc>
          <w:tcPr>
            <w:tcW w:w="1125" w:type="dxa"/>
            <w:vMerge w:val="restart"/>
            <w:vAlign w:val="center"/>
          </w:tcPr>
          <w:p w:rsidR="00A639EA" w:rsidRDefault="00A639EA" w:rsidP="00535EFB">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Chương/ chủ đề</w:t>
            </w:r>
          </w:p>
        </w:tc>
        <w:tc>
          <w:tcPr>
            <w:tcW w:w="1170" w:type="dxa"/>
            <w:vMerge w:val="restart"/>
            <w:vAlign w:val="center"/>
          </w:tcPr>
          <w:p w:rsidR="00A639EA" w:rsidRDefault="00A639EA" w:rsidP="00535EFB">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i/>
              </w:rPr>
              <w:t>Nội dung/đơn vị kiến thức</w:t>
            </w:r>
          </w:p>
        </w:tc>
        <w:tc>
          <w:tcPr>
            <w:tcW w:w="5085" w:type="dxa"/>
            <w:vMerge w:val="restart"/>
            <w:vAlign w:val="center"/>
          </w:tcPr>
          <w:p w:rsidR="00A639EA" w:rsidRDefault="00A639EA" w:rsidP="00535EFB">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rPr>
              <w:t>Yêu cầu cần đạt</w:t>
            </w:r>
          </w:p>
        </w:tc>
        <w:tc>
          <w:tcPr>
            <w:tcW w:w="7425" w:type="dxa"/>
            <w:gridSpan w:val="9"/>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Số câu hỏi ở các mức độ</w:t>
            </w:r>
            <w:r w:rsidR="00AA215A">
              <w:rPr>
                <w:rFonts w:ascii="Times New Roman" w:eastAsia="Times New Roman" w:hAnsi="Times New Roman" w:cs="Times New Roman"/>
                <w:b/>
                <w:color w:val="000000"/>
              </w:rPr>
              <w:t xml:space="preserve"> đánh giá</w:t>
            </w:r>
          </w:p>
        </w:tc>
      </w:tr>
      <w:tr w:rsidR="00A639EA" w:rsidTr="00A87217">
        <w:trPr>
          <w:trHeight w:val="241"/>
          <w:tblHeader/>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17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508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4920" w:type="dxa"/>
            <w:gridSpan w:val="6"/>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TNKQ</w:t>
            </w:r>
          </w:p>
        </w:tc>
        <w:tc>
          <w:tcPr>
            <w:tcW w:w="2505" w:type="dxa"/>
            <w:gridSpan w:val="3"/>
            <w:vMerge w:val="restart"/>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Tự luận</w:t>
            </w:r>
          </w:p>
        </w:tc>
      </w:tr>
      <w:tr w:rsidR="00A639EA" w:rsidTr="00A87217">
        <w:trPr>
          <w:trHeight w:val="241"/>
          <w:tblHeader/>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117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508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color w:val="000000"/>
              </w:rPr>
            </w:pPr>
          </w:p>
        </w:tc>
        <w:tc>
          <w:tcPr>
            <w:tcW w:w="2370" w:type="dxa"/>
            <w:gridSpan w:val="3"/>
            <w:vAlign w:val="center"/>
          </w:tcPr>
          <w:p w:rsidR="00A639EA" w:rsidRDefault="00A639EA" w:rsidP="00535EFB">
            <w:pPr>
              <w:spacing w:after="0" w:line="240" w:lineRule="auto"/>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Nhiều lựa chọn</w:t>
            </w:r>
          </w:p>
        </w:tc>
        <w:tc>
          <w:tcPr>
            <w:tcW w:w="2550" w:type="dxa"/>
            <w:gridSpan w:val="3"/>
            <w:vAlign w:val="center"/>
          </w:tcPr>
          <w:p w:rsidR="00A639EA" w:rsidRDefault="00640530" w:rsidP="00535EFB">
            <w:pPr>
              <w:spacing w:after="0" w:line="240" w:lineRule="auto"/>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w:t>
            </w:r>
            <w:r w:rsidR="00A639EA">
              <w:rPr>
                <w:rFonts w:ascii="Times New Roman" w:eastAsia="Times New Roman" w:hAnsi="Times New Roman" w:cs="Times New Roman"/>
                <w:b/>
                <w:i/>
                <w:color w:val="000000"/>
              </w:rPr>
              <w:t>Đúng-Sai</w:t>
            </w:r>
            <w:r>
              <w:rPr>
                <w:rFonts w:ascii="Times New Roman" w:eastAsia="Times New Roman" w:hAnsi="Times New Roman" w:cs="Times New Roman"/>
                <w:b/>
                <w:i/>
                <w:color w:val="000000"/>
              </w:rPr>
              <w:t>”</w:t>
            </w:r>
          </w:p>
        </w:tc>
        <w:tc>
          <w:tcPr>
            <w:tcW w:w="2505" w:type="dxa"/>
            <w:gridSpan w:val="3"/>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i/>
                <w:color w:val="000000"/>
              </w:rPr>
            </w:pPr>
          </w:p>
        </w:tc>
      </w:tr>
      <w:tr w:rsidR="00A639EA" w:rsidTr="00A87217">
        <w:trPr>
          <w:trHeight w:val="241"/>
          <w:tblHeader/>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i/>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i/>
                <w:color w:val="000000"/>
              </w:rPr>
            </w:pPr>
          </w:p>
        </w:tc>
        <w:tc>
          <w:tcPr>
            <w:tcW w:w="117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i/>
                <w:color w:val="000000"/>
              </w:rPr>
            </w:pPr>
          </w:p>
        </w:tc>
        <w:tc>
          <w:tcPr>
            <w:tcW w:w="508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b/>
                <w:i/>
                <w:color w:val="000000"/>
              </w:rPr>
            </w:pPr>
          </w:p>
        </w:tc>
        <w:tc>
          <w:tcPr>
            <w:tcW w:w="810"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10" w:type="dxa"/>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c>
          <w:tcPr>
            <w:tcW w:w="850"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40"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860" w:type="dxa"/>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c>
          <w:tcPr>
            <w:tcW w:w="735"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Biết</w:t>
            </w:r>
          </w:p>
        </w:tc>
        <w:tc>
          <w:tcPr>
            <w:tcW w:w="825" w:type="dxa"/>
            <w:vAlign w:val="center"/>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Hiểu</w:t>
            </w:r>
          </w:p>
        </w:tc>
        <w:tc>
          <w:tcPr>
            <w:tcW w:w="945" w:type="dxa"/>
          </w:tcPr>
          <w:p w:rsidR="00A639EA" w:rsidRDefault="00A639EA" w:rsidP="00535EFB">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Vận dụng</w:t>
            </w:r>
          </w:p>
        </w:tc>
      </w:tr>
      <w:tr w:rsidR="00A639EA" w:rsidTr="00A87217">
        <w:trPr>
          <w:trHeight w:val="395"/>
          <w:jc w:val="center"/>
        </w:trPr>
        <w:tc>
          <w:tcPr>
            <w:tcW w:w="555" w:type="dxa"/>
            <w:vMerge w:val="restart"/>
            <w:vAlign w:val="center"/>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25" w:type="dxa"/>
            <w:vMerge w:val="restart"/>
            <w:vAlign w:val="center"/>
          </w:tcPr>
          <w:p w:rsidR="00A639EA" w:rsidRDefault="00A639EA" w:rsidP="00535EFB">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Chủ đề 5. </w:t>
            </w:r>
            <w:r>
              <w:rPr>
                <w:rFonts w:ascii="Times New Roman" w:eastAsia="Times New Roman" w:hAnsi="Times New Roman" w:cs="Times New Roman"/>
                <w:b/>
              </w:rPr>
              <w:t>Lịch sử đối ngoại của Việt Nam thời cận – hiện đại</w:t>
            </w:r>
          </w:p>
        </w:tc>
        <w:tc>
          <w:tcPr>
            <w:tcW w:w="1170" w:type="dxa"/>
            <w:vMerge w:val="restart"/>
            <w:vAlign w:val="center"/>
          </w:tcPr>
          <w:p w:rsidR="00A87217" w:rsidRDefault="00A639EA" w:rsidP="00A87217">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color w:val="000000"/>
              </w:rPr>
              <w:t>1. Hoạt động đối ngoại của Việt Nam</w:t>
            </w:r>
            <w:r w:rsidR="00A87217">
              <w:rPr>
                <w:rFonts w:ascii="Times New Roman" w:eastAsia="Times New Roman" w:hAnsi="Times New Roman" w:cs="Times New Roman"/>
                <w:sz w:val="26"/>
                <w:szCs w:val="26"/>
              </w:rPr>
              <w:t xml:space="preserve"> </w:t>
            </w:r>
            <w:r w:rsidR="00A87217" w:rsidRPr="00A87217">
              <w:rPr>
                <w:rFonts w:ascii="Times New Roman" w:eastAsia="Times New Roman" w:hAnsi="Times New Roman" w:cs="Times New Roman"/>
                <w:b/>
                <w:bCs/>
              </w:rPr>
              <w:t xml:space="preserve">trong kháng chiến chống Pháp </w:t>
            </w:r>
            <w:r w:rsidR="00A87217">
              <w:rPr>
                <w:rFonts w:ascii="Times New Roman" w:eastAsia="Times New Roman" w:hAnsi="Times New Roman" w:cs="Times New Roman"/>
                <w:b/>
                <w:bCs/>
              </w:rPr>
              <w:t>(</w:t>
            </w:r>
            <w:r w:rsidR="00A87217" w:rsidRPr="00A87217">
              <w:rPr>
                <w:rFonts w:ascii="Times New Roman" w:eastAsia="Times New Roman" w:hAnsi="Times New Roman" w:cs="Times New Roman"/>
                <w:b/>
                <w:bCs/>
              </w:rPr>
              <w:t>1945-1954</w:t>
            </w:r>
            <w:r w:rsidR="00A87217">
              <w:rPr>
                <w:rFonts w:ascii="Times New Roman" w:eastAsia="Times New Roman" w:hAnsi="Times New Roman" w:cs="Times New Roman"/>
                <w:b/>
                <w:bCs/>
              </w:rPr>
              <w:t>)&amp;</w:t>
            </w:r>
          </w:p>
          <w:p w:rsidR="00A87217" w:rsidRPr="00A87217" w:rsidRDefault="00A87217" w:rsidP="00A87217">
            <w:pPr>
              <w:spacing w:after="0" w:line="240" w:lineRule="auto"/>
              <w:jc w:val="both"/>
              <w:rPr>
                <w:rFonts w:ascii="Times New Roman" w:eastAsia="Times New Roman" w:hAnsi="Times New Roman" w:cs="Times New Roman"/>
                <w:b/>
                <w:bCs/>
              </w:rPr>
            </w:pPr>
            <w:r w:rsidRPr="00A87217">
              <w:rPr>
                <w:rFonts w:ascii="Times New Roman" w:eastAsia="Times New Roman" w:hAnsi="Times New Roman" w:cs="Times New Roman"/>
                <w:b/>
                <w:bCs/>
              </w:rPr>
              <w:t xml:space="preserve">kháng chiến chống Mỹ </w:t>
            </w:r>
            <w:r>
              <w:rPr>
                <w:rFonts w:ascii="Times New Roman" w:eastAsia="Times New Roman" w:hAnsi="Times New Roman" w:cs="Times New Roman"/>
                <w:b/>
                <w:bCs/>
              </w:rPr>
              <w:t>(</w:t>
            </w:r>
            <w:r w:rsidRPr="00A87217">
              <w:rPr>
                <w:rFonts w:ascii="Times New Roman" w:eastAsia="Times New Roman" w:hAnsi="Times New Roman" w:cs="Times New Roman"/>
                <w:b/>
                <w:bCs/>
              </w:rPr>
              <w:t>1954-1975</w:t>
            </w:r>
            <w:r>
              <w:rPr>
                <w:rFonts w:ascii="Times New Roman" w:eastAsia="Times New Roman" w:hAnsi="Times New Roman" w:cs="Times New Roman"/>
                <w:b/>
                <w:bCs/>
              </w:rPr>
              <w:t>)</w:t>
            </w:r>
            <w:r w:rsidRPr="00A87217">
              <w:rPr>
                <w:rFonts w:ascii="Times New Roman" w:eastAsia="Times New Roman" w:hAnsi="Times New Roman" w:cs="Times New Roman"/>
                <w:b/>
                <w:bCs/>
              </w:rPr>
              <w:t>.</w:t>
            </w:r>
          </w:p>
          <w:p w:rsidR="00A639EA" w:rsidRDefault="00A639EA" w:rsidP="00535EF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rsidR="00A639EA" w:rsidRDefault="00A639EA" w:rsidP="00535EFB">
            <w:pPr>
              <w:spacing w:after="0" w:line="240" w:lineRule="auto"/>
              <w:jc w:val="both"/>
              <w:rPr>
                <w:rFonts w:ascii="Times New Roman" w:eastAsia="Times New Roman" w:hAnsi="Times New Roman" w:cs="Times New Roman"/>
                <w:color w:val="000000"/>
              </w:rPr>
            </w:pPr>
          </w:p>
        </w:tc>
        <w:tc>
          <w:tcPr>
            <w:tcW w:w="5085" w:type="dxa"/>
          </w:tcPr>
          <w:p w:rsidR="00A639EA" w:rsidRDefault="00D945F5"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A639EA">
              <w:rPr>
                <w:rFonts w:ascii="Times New Roman" w:eastAsia="Times New Roman" w:hAnsi="Times New Roman" w:cs="Times New Roman"/>
                <w:b/>
                <w:sz w:val="26"/>
                <w:szCs w:val="26"/>
              </w:rPr>
              <w:t>iết</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đấu tranh giành độc lập dân tộc (từ đầu thế kỉ XX đến Cách mạng tháng Tám năm 1945).</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kháng chiến chống Pháp 1945-1954.</w:t>
            </w:r>
          </w:p>
          <w:p w:rsidR="00A639EA" w:rsidRDefault="00A639EA" w:rsidP="00535EFB">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Nêu được những hoạt động đối ngoại chủ yếu của Việt Nam trong kháng chiến chống Mỹ 1954-1975.</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A87217">
              <w:rPr>
                <w:rFonts w:ascii="Times New Roman" w:eastAsia="Times New Roman" w:hAnsi="Times New Roman" w:cs="Times New Roman"/>
                <w:color w:val="000000"/>
              </w:rPr>
              <w:t>2</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tcPr>
          <w:p w:rsidR="00A639EA" w:rsidRDefault="00A639EA" w:rsidP="00535EFB">
            <w:pPr>
              <w:spacing w:after="0" w:line="240" w:lineRule="auto"/>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D945F5"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A639EA">
              <w:rPr>
                <w:rFonts w:ascii="Times New Roman" w:eastAsia="Times New Roman" w:hAnsi="Times New Roman" w:cs="Times New Roman"/>
                <w:b/>
                <w:sz w:val="26"/>
                <w:szCs w:val="26"/>
              </w:rPr>
              <w:t xml:space="preserve">iểu: </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So sánh được điểm giống và khác trong hoạt động đối ngoại của những người Việt Nam yêu nước tiêu biểu đầu thế kỉ XX.</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biệt được điểm khác trong hoạt động đối ngoại của Việt Nam qua các thời kỳ lịch sử.</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tcPr>
          <w:p w:rsidR="00A639EA" w:rsidRDefault="00A639EA" w:rsidP="00535EFB">
            <w:pPr>
              <w:spacing w:after="0" w:line="240" w:lineRule="auto"/>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639EA"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Vận dụng: </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Tự hào về truyền thống ngoại giao của cha ông trong lịch sử, góp phần vào việc xây dựng hình ảnh đẹp, thân thiện của đất nước Việt Nam trong cộng đồng quốc tế.</w:t>
            </w:r>
          </w:p>
          <w:p w:rsidR="00A639EA" w:rsidRDefault="00A639EA" w:rsidP="00535EFB">
            <w:pPr>
              <w:widowControl w:val="0"/>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 Đánh giá được ý nghĩa của hoạt động ngoại giao ở Việt Nam từ đầu thế kỉ XX đến năm </w:t>
            </w:r>
            <w:r>
              <w:rPr>
                <w:rFonts w:ascii="Times New Roman" w:eastAsia="Times New Roman" w:hAnsi="Times New Roman" w:cs="Times New Roman"/>
                <w:sz w:val="26"/>
                <w:szCs w:val="26"/>
              </w:rPr>
              <w:lastRenderedPageBreak/>
              <w:t>1975.</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restart"/>
          </w:tcPr>
          <w:p w:rsidR="00A639EA" w:rsidRDefault="00A639EA" w:rsidP="00535EF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2. Hoạt động đối ngoại của Việt Nam từ năm 1975 đến nay</w:t>
            </w:r>
          </w:p>
        </w:tc>
        <w:tc>
          <w:tcPr>
            <w:tcW w:w="5085" w:type="dxa"/>
          </w:tcPr>
          <w:p w:rsidR="00A639EA" w:rsidRDefault="00D945F5"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A639EA">
              <w:rPr>
                <w:rFonts w:ascii="Times New Roman" w:eastAsia="Times New Roman" w:hAnsi="Times New Roman" w:cs="Times New Roman"/>
                <w:b/>
                <w:sz w:val="26"/>
                <w:szCs w:val="26"/>
              </w:rPr>
              <w:t>iết</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giai đoạn 1975 - 1985.</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những hoạt động đối ngoại chủ yếu của Việt Nam trong giai đoạn từ năm 1986 đến nay.</w:t>
            </w:r>
          </w:p>
        </w:tc>
        <w:tc>
          <w:tcPr>
            <w:tcW w:w="810" w:type="dxa"/>
          </w:tcPr>
          <w:p w:rsidR="00A87217" w:rsidRDefault="00A87217" w:rsidP="00A8721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rsidR="00A639EA" w:rsidRDefault="00A87217" w:rsidP="00A8721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D945F5"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A639EA">
              <w:rPr>
                <w:rFonts w:ascii="Times New Roman" w:eastAsia="Times New Roman" w:hAnsi="Times New Roman" w:cs="Times New Roman"/>
                <w:b/>
                <w:sz w:val="26"/>
                <w:szCs w:val="26"/>
              </w:rPr>
              <w:t>iểu</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bối cảnh lịch sử tác động đến hoạt động đối ngoại ở Việt Nam từ năm 1975 đến nay.</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thích được vai trò của hoạt động đối ngoại ở Việt Nam từ năm 1975 đến nay đối với sự nghiệp xây dựng và bảo vệ Tổ quốc.</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vAlign w:val="center"/>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Vận dụng:</w:t>
            </w:r>
            <w:r>
              <w:rPr>
                <w:rFonts w:ascii="Times New Roman" w:eastAsia="Times New Roman" w:hAnsi="Times New Roman" w:cs="Times New Roman"/>
                <w:sz w:val="26"/>
                <w:szCs w:val="26"/>
              </w:rPr>
              <w:t xml:space="preserve"> </w:t>
            </w:r>
          </w:p>
          <w:p w:rsidR="00A639EA" w:rsidRDefault="00A639EA" w:rsidP="00535EFB">
            <w:pPr>
              <w:widowControl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Tự hào về truyền thống ngoại giao của cha ông trong lịch sử, góp phần vào việc xây dựng hình ảnh đẹp, thân thiện của đất nước Việt Nam trong cộng đồng quốc tế.</w:t>
            </w:r>
          </w:p>
          <w:p w:rsidR="00A639EA" w:rsidRDefault="00A639EA" w:rsidP="00535EFB">
            <w:pPr>
              <w:widowControl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Đánh giá được ý nghĩa của hoạt động ngoại giao ở Việt Nam từ năm 1975 đến nay.</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val="restart"/>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125" w:type="dxa"/>
            <w:vMerge w:val="restart"/>
          </w:tcPr>
          <w:p w:rsidR="00A639EA" w:rsidRDefault="00A639EA" w:rsidP="00535EFB">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Chủ đề 6. </w:t>
            </w:r>
            <w:r>
              <w:rPr>
                <w:rFonts w:ascii="Times New Roman" w:eastAsia="Times New Roman" w:hAnsi="Times New Roman" w:cs="Times New Roman"/>
                <w:b/>
              </w:rPr>
              <w:t>Hồ Chí Minh trong lịch sử Việt Nam</w:t>
            </w:r>
          </w:p>
        </w:tc>
        <w:tc>
          <w:tcPr>
            <w:tcW w:w="1170" w:type="dxa"/>
            <w:vMerge w:val="restart"/>
          </w:tcPr>
          <w:p w:rsidR="00A639EA" w:rsidRDefault="00A639EA" w:rsidP="00535EF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1. Khái quát về cuộc đời và sự nghiệp của Hồ Chí Minh</w:t>
            </w:r>
          </w:p>
        </w:tc>
        <w:tc>
          <w:tcPr>
            <w:tcW w:w="5085" w:type="dxa"/>
          </w:tcPr>
          <w:p w:rsidR="00A639EA" w:rsidRDefault="00A87217" w:rsidP="00535EFB">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A639EA">
              <w:rPr>
                <w:rFonts w:ascii="Times New Roman" w:eastAsia="Times New Roman" w:hAnsi="Times New Roman" w:cs="Times New Roman"/>
                <w:b/>
                <w:sz w:val="26"/>
                <w:szCs w:val="26"/>
              </w:rPr>
              <w:t>iết</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một số yếu tố ảnh hưởng đến cuộc đời và sự nghiệp của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Tóm tắt được những nét cơ bản trong tiểu sử của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tiến trình hoạt động cách mạng của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Nêu được nội dung cơ bản của con đường cứu nước của Hồ Chí Minh.</w:t>
            </w:r>
          </w:p>
          <w:p w:rsidR="00A639EA" w:rsidRDefault="00A639EA" w:rsidP="00640530">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Nêu được ý nghĩa của sự kiện Hồ Chí Minh tìm ra con đường cứu nước.</w:t>
            </w:r>
          </w:p>
        </w:tc>
        <w:tc>
          <w:tcPr>
            <w:tcW w:w="810" w:type="dxa"/>
          </w:tcPr>
          <w:p w:rsidR="00A639EA" w:rsidRDefault="00A639EA" w:rsidP="00535EF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 xml:space="preserve"> </w:t>
            </w: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A639EA">
              <w:rPr>
                <w:rFonts w:ascii="Times New Roman" w:eastAsia="Times New Roman" w:hAnsi="Times New Roman" w:cs="Times New Roman"/>
                <w:color w:val="000000"/>
              </w:rPr>
              <w:t>a (NL1)</w:t>
            </w: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87217" w:rsidP="00535EFB">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A639EA">
              <w:rPr>
                <w:rFonts w:ascii="Times New Roman" w:eastAsia="Times New Roman" w:hAnsi="Times New Roman" w:cs="Times New Roman"/>
                <w:b/>
                <w:sz w:val="26"/>
                <w:szCs w:val="26"/>
              </w:rPr>
              <w:t>iểu:</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Hiểu được một số yếu tố ảnh hưởng đến cuộc đời và sự nghiệp của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Hiểu được nội dung cơ bản của con đường cứu nước của Hồ Chí Minh.</w:t>
            </w:r>
          </w:p>
          <w:p w:rsidR="00A639EA" w:rsidRDefault="00A639EA" w:rsidP="00535EF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ý nghĩa của sự kiện Hồ Chí Minh tìm ra con đường cứu nước.</w:t>
            </w:r>
          </w:p>
          <w:p w:rsidR="00A639EA" w:rsidRDefault="00A639EA" w:rsidP="00535EFB">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So sánh được con đường tìm đường cứu nước của Hồ Chí Minh so với những bậc tiền bối.</w:t>
            </w:r>
          </w:p>
        </w:tc>
        <w:tc>
          <w:tcPr>
            <w:tcW w:w="810" w:type="dxa"/>
          </w:tcPr>
          <w:p w:rsidR="00A639EA" w:rsidRDefault="00A639EA" w:rsidP="00535EFB">
            <w:pPr>
              <w:spacing w:after="0" w:line="240" w:lineRule="auto"/>
              <w:jc w:val="center"/>
              <w:rPr>
                <w:rFonts w:ascii="Times New Roman" w:eastAsia="Times New Roman" w:hAnsi="Times New Roman" w:cs="Times New Roman"/>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A639EA">
              <w:rPr>
                <w:rFonts w:ascii="Times New Roman" w:eastAsia="Times New Roman" w:hAnsi="Times New Roman" w:cs="Times New Roman"/>
                <w:color w:val="000000"/>
              </w:rPr>
              <w:t>b (NL2)</w:t>
            </w: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728"/>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Vận dụng:</w:t>
            </w:r>
            <w:r>
              <w:rPr>
                <w:rFonts w:ascii="Times New Roman" w:eastAsia="Times New Roman" w:hAnsi="Times New Roman" w:cs="Times New Roman"/>
                <w:sz w:val="26"/>
                <w:szCs w:val="26"/>
              </w:rPr>
              <w:t xml:space="preserve"> Đánh giá được một số yếu tố ảnh hưởng đến cuộc đời và sự nghiệp của Hồ Chí Minh.</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A639EA">
              <w:rPr>
                <w:rFonts w:ascii="Times New Roman" w:eastAsia="Times New Roman" w:hAnsi="Times New Roman" w:cs="Times New Roman"/>
                <w:color w:val="000000"/>
              </w:rPr>
              <w:t>c,d (NL3)</w:t>
            </w: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restart"/>
          </w:tcPr>
          <w:p w:rsidR="00A639EA" w:rsidRDefault="00A639EA" w:rsidP="00535EFB">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t>2. Hồ Chí Minh – Anh hùng giải phóng dân tộc</w:t>
            </w:r>
          </w:p>
        </w:tc>
        <w:tc>
          <w:tcPr>
            <w:tcW w:w="5085" w:type="dxa"/>
          </w:tcPr>
          <w:p w:rsidR="00A87217" w:rsidRDefault="00A87217" w:rsidP="00A87217">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Biết</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được quá trình chuẩn bị về chính trị, tư tưởng, tổ chức của Hồ Chí Minh cho sự ra đời của Đảng Cộng sản Việt Nam.</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vai trò của Hồ Chí Minh đối với việc thành lập Đảng Cộng sản Việt Nam và ý nghĩa của việc thành lập Đảng Cộng sản Nêu được vai trò của Hồ Chí Minh đối với việc triệu tập Hội nghị Ban Chấp hành Trung ương Đảng Cộng sản Đông Dương lần thứ 8 (tháng 5 năm 1941), thành lập Mặt trận Việt Minh, thành lập đội Việt Nam Tuyên truyền Giải phóng quân, trực tiếp lãnh đạo Cách mạng tháng Tám 1945 và lập ra nước Việt Nam Dân chủ Cộng hoà.</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Nêu được ý nghĩa của việc thành lập Mặt trận Việt Minh (ngày 19 tháng 5 năm 1941) và vai trò của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vai trò của Hồ Chí Minh trong giai đoạn sau Cách mạng tháng Tám (1945 - 1946) khi thực hiện chủ trương “hoà để tiến” thông qua việc kí Hiệp định Sơ bộ (ngày 06 tháng 3 năm 1946) và bản Tạm ước (ngày 14 tháng 9 năm 1946).</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vai trò của Hồ Chí Minh trong kháng chiến chống Pháp (1946 - 1954).</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vai trò của Hồ Chí Minh trong kháng chiến chống Mỹ (1954 - 1969).</w:t>
            </w:r>
          </w:p>
        </w:tc>
        <w:tc>
          <w:tcPr>
            <w:tcW w:w="81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2a (NL1)</w:t>
            </w:r>
            <w:r w:rsidR="00A639EA">
              <w:rPr>
                <w:rFonts w:ascii="Times New Roman" w:eastAsia="Times New Roman" w:hAnsi="Times New Roman" w:cs="Times New Roman"/>
                <w:color w:val="000000"/>
              </w:rPr>
              <w:t>3a (NL1)</w:t>
            </w: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87217" w:rsidP="00535EF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H</w:t>
            </w:r>
            <w:r w:rsidR="00A639EA">
              <w:rPr>
                <w:rFonts w:ascii="Times New Roman" w:eastAsia="Times New Roman" w:hAnsi="Times New Roman" w:cs="Times New Roman"/>
                <w:b/>
                <w:sz w:val="26"/>
                <w:szCs w:val="26"/>
              </w:rPr>
              <w:t>iểu</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vai trò của Hồ Chí Minh đối với việc thành lập Đảng Cộng sản Việt Nam và ý nghĩa của việc thành lập Đảng Cộng sản Nêu được vai trò của Hồ Chí Minh đối với việc triệu tập Hội nghị Ban Chấp hành Trung ương Đảng Cộng sản Đông Dương lần thứ 8 (tháng 5 năm 1941), thành lập Mặt trận Việt Minh, thành lập đội Việt Nam Tuyên truyền Giải phóng quân, trực tiếp lãnh đạo Cách mạng tháng Tám 1945 và lập ra nước Việt Nam Dân chủ Cộng hoà.</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Phân tích được vai trò của Hồ Chí Minh trong giai đoạn sau Cách mạng tháng Tám (1945 - 1946) khi thực hiện chủ trương “hoà để tiến” thông qua việc kí Hiệp định Sơ bộ (ngày 06 tháng 3 năm 1946) và bản Tạm ước (ngày 14 tháng 9 năm 1946).</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Phân tích được vai trò của Hồ Chí Minh trong kháng chiến chống Pháp (1946 - 1954).</w:t>
            </w:r>
          </w:p>
          <w:p w:rsidR="00A639EA" w:rsidRDefault="00A639EA" w:rsidP="00535EFB">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Phân tích được vai trò của Hồ Chí Minh trong kháng chiến chống Mỹ (1954 - 1969).</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87217"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2b</w:t>
            </w:r>
          </w:p>
          <w:p w:rsidR="00A87217"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(NL1)3b</w:t>
            </w:r>
          </w:p>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(NL2)</w:t>
            </w: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Vận dụng: </w:t>
            </w:r>
            <w:r>
              <w:rPr>
                <w:rFonts w:ascii="Times New Roman" w:eastAsia="Times New Roman" w:hAnsi="Times New Roman" w:cs="Times New Roman"/>
                <w:sz w:val="26"/>
                <w:szCs w:val="26"/>
              </w:rPr>
              <w:t>Có ý thức trân trọng công lao, đóng góp của Hồ Chí Minh đối với cách mạng Việt Nam.</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87217"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 c,d (NL3)</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A87217">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c,d (NL3)</w:t>
            </w: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val="restart"/>
          </w:tcPr>
          <w:p w:rsidR="00A639EA" w:rsidRDefault="00A639EA" w:rsidP="00535EFB">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3. Dấu ấn Hồ Chí Minh trong lòng  nhân  dân  thế  giới  và  Việt Nam</w:t>
            </w:r>
          </w:p>
          <w:p w:rsidR="00A639EA" w:rsidRDefault="00A639EA" w:rsidP="00535EFB">
            <w:pPr>
              <w:spacing w:after="0" w:line="240" w:lineRule="auto"/>
              <w:rPr>
                <w:rFonts w:ascii="Times New Roman" w:eastAsia="Times New Roman" w:hAnsi="Times New Roman" w:cs="Times New Roman"/>
                <w:color w:val="000000"/>
              </w:rPr>
            </w:pPr>
          </w:p>
        </w:tc>
        <w:tc>
          <w:tcPr>
            <w:tcW w:w="5085" w:type="dxa"/>
          </w:tcPr>
          <w:p w:rsidR="00A639EA" w:rsidRDefault="00A87217" w:rsidP="00535EFB">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r w:rsidR="00A639EA">
              <w:rPr>
                <w:rFonts w:ascii="Times New Roman" w:eastAsia="Times New Roman" w:hAnsi="Times New Roman" w:cs="Times New Roman"/>
                <w:b/>
                <w:sz w:val="26"/>
                <w:szCs w:val="26"/>
              </w:rPr>
              <w:t>iết</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nguyên nhân nhân dân thế giới đánh giá cao những cống hiến và giá trị tư tưởng, văn hoá của Chủ tịch Hồ Chí Minh.</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nguyên nhân Chủ tịch Hồ Chí Minh sống mãi đối với dân tộc Việt Nam.</w:t>
            </w:r>
          </w:p>
        </w:tc>
        <w:tc>
          <w:tcPr>
            <w:tcW w:w="810" w:type="dxa"/>
          </w:tcPr>
          <w:p w:rsidR="00A639EA" w:rsidRDefault="00A87217"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(NL1)</w:t>
            </w: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4a (NL1)</w:t>
            </w: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87217" w:rsidP="00535EFB">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w:t>
            </w:r>
            <w:r w:rsidR="00A639EA">
              <w:rPr>
                <w:rFonts w:ascii="Times New Roman" w:eastAsia="Times New Roman" w:hAnsi="Times New Roman" w:cs="Times New Roman"/>
                <w:b/>
                <w:sz w:val="26"/>
                <w:szCs w:val="26"/>
              </w:rPr>
              <w:t>iểu</w:t>
            </w:r>
          </w:p>
          <w:p w:rsidR="00A639EA" w:rsidRDefault="00A639EA" w:rsidP="00535EF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Hiểu được nguyên nhân nhân dân thế giới đánh giá cao những cống hiến và giá trị tư tưởng, văn hoá của Chủ tịch Hồ Chí Minh.</w:t>
            </w:r>
          </w:p>
          <w:p w:rsidR="00A639EA" w:rsidRDefault="00A639EA" w:rsidP="00535EFB">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Hiểu được nguyên nhân Chủ tịch Hồ Chí Minh sống mãi đối với dân tộc Việt Nam.</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4b (NL2)</w:t>
            </w: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p>
        </w:tc>
      </w:tr>
      <w:tr w:rsidR="00A639EA" w:rsidTr="00A87217">
        <w:trPr>
          <w:trHeight w:val="395"/>
          <w:jc w:val="center"/>
        </w:trPr>
        <w:tc>
          <w:tcPr>
            <w:tcW w:w="55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25"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1170" w:type="dxa"/>
            <w:vMerge/>
          </w:tcPr>
          <w:p w:rsidR="00A639EA" w:rsidRDefault="00A639EA" w:rsidP="00535EFB">
            <w:pPr>
              <w:widowControl w:val="0"/>
              <w:pBdr>
                <w:top w:val="nil"/>
                <w:left w:val="nil"/>
                <w:bottom w:val="nil"/>
                <w:right w:val="nil"/>
                <w:between w:val="nil"/>
              </w:pBdr>
              <w:spacing w:after="0" w:line="276" w:lineRule="auto"/>
              <w:rPr>
                <w:rFonts w:ascii="Times New Roman" w:eastAsia="Times New Roman" w:hAnsi="Times New Roman" w:cs="Times New Roman"/>
                <w:color w:val="000000"/>
              </w:rPr>
            </w:pPr>
          </w:p>
        </w:tc>
        <w:tc>
          <w:tcPr>
            <w:tcW w:w="5085" w:type="dxa"/>
          </w:tcPr>
          <w:p w:rsidR="00A639EA" w:rsidRDefault="00A639EA" w:rsidP="00535EFB">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sz w:val="26"/>
                <w:szCs w:val="26"/>
              </w:rPr>
              <w:t xml:space="preserve">Vận dụng: </w:t>
            </w:r>
            <w:r>
              <w:rPr>
                <w:rFonts w:ascii="Times New Roman" w:eastAsia="Times New Roman" w:hAnsi="Times New Roman" w:cs="Times New Roman"/>
                <w:sz w:val="26"/>
                <w:szCs w:val="26"/>
              </w:rPr>
              <w:t>Có ý thức trân trọng những cống hiến và giá trị tư tưởng văn hoá của Chủ tịch Hồ Chí Minh, tích cực tham gia phong trào học tập và làm theo tư tưởng, đạo đức và phong cách Hồ Chí Minh.</w:t>
            </w: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750" w:type="dxa"/>
            <w:vAlign w:val="center"/>
          </w:tcPr>
          <w:p w:rsidR="00A639EA" w:rsidRDefault="00A639EA" w:rsidP="00535EFB">
            <w:pPr>
              <w:spacing w:after="0" w:line="240" w:lineRule="auto"/>
              <w:jc w:val="center"/>
              <w:rPr>
                <w:rFonts w:ascii="Times New Roman" w:eastAsia="Times New Roman" w:hAnsi="Times New Roman" w:cs="Times New Roman"/>
                <w:color w:val="000000"/>
              </w:rPr>
            </w:pPr>
          </w:p>
        </w:tc>
        <w:tc>
          <w:tcPr>
            <w:tcW w:w="81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5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40"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60"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4c,d (NL3)</w:t>
            </w:r>
          </w:p>
        </w:tc>
        <w:tc>
          <w:tcPr>
            <w:tcW w:w="73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82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945" w:type="dxa"/>
          </w:tcPr>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rsidR="00A639EA" w:rsidRDefault="00A639EA" w:rsidP="00535EF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(NL3)</w:t>
            </w:r>
          </w:p>
        </w:tc>
      </w:tr>
      <w:tr w:rsidR="00A639EA" w:rsidTr="00A87217">
        <w:trPr>
          <w:trHeight w:val="313"/>
          <w:jc w:val="center"/>
        </w:trPr>
        <w:tc>
          <w:tcPr>
            <w:tcW w:w="2850" w:type="dxa"/>
            <w:gridSpan w:val="3"/>
            <w:vAlign w:val="center"/>
          </w:tcPr>
          <w:p w:rsidR="00A639EA" w:rsidRDefault="00A639EA" w:rsidP="00535EF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
                <w:color w:val="000000"/>
              </w:rPr>
              <w:t>Tổng số câu</w:t>
            </w:r>
          </w:p>
        </w:tc>
        <w:tc>
          <w:tcPr>
            <w:tcW w:w="508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2370"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12</w:t>
            </w:r>
          </w:p>
        </w:tc>
        <w:tc>
          <w:tcPr>
            <w:tcW w:w="850" w:type="dxa"/>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4 (a)</w:t>
            </w:r>
          </w:p>
        </w:tc>
        <w:tc>
          <w:tcPr>
            <w:tcW w:w="840" w:type="dxa"/>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4 (b)</w:t>
            </w:r>
          </w:p>
        </w:tc>
        <w:tc>
          <w:tcPr>
            <w:tcW w:w="860" w:type="dxa"/>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8 (c,d)</w:t>
            </w:r>
          </w:p>
        </w:tc>
        <w:tc>
          <w:tcPr>
            <w:tcW w:w="735" w:type="dxa"/>
          </w:tcPr>
          <w:p w:rsidR="00A639EA" w:rsidRDefault="00A639EA" w:rsidP="00535EFB">
            <w:pPr>
              <w:spacing w:after="0" w:line="240" w:lineRule="auto"/>
              <w:jc w:val="center"/>
              <w:rPr>
                <w:rFonts w:ascii="Times New Roman" w:eastAsia="Times New Roman" w:hAnsi="Times New Roman" w:cs="Times New Roman"/>
                <w:b/>
              </w:rPr>
            </w:pPr>
          </w:p>
        </w:tc>
        <w:tc>
          <w:tcPr>
            <w:tcW w:w="825" w:type="dxa"/>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p>
        </w:tc>
        <w:tc>
          <w:tcPr>
            <w:tcW w:w="945" w:type="dxa"/>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w:t>
            </w:r>
          </w:p>
        </w:tc>
      </w:tr>
      <w:tr w:rsidR="00A639EA" w:rsidTr="00A87217">
        <w:trPr>
          <w:trHeight w:val="266"/>
          <w:jc w:val="center"/>
        </w:trPr>
        <w:tc>
          <w:tcPr>
            <w:tcW w:w="2850" w:type="dxa"/>
            <w:gridSpan w:val="3"/>
            <w:vAlign w:val="center"/>
          </w:tcPr>
          <w:p w:rsidR="00A639EA" w:rsidRDefault="00A639EA" w:rsidP="00535EF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
                <w:color w:val="000000"/>
              </w:rPr>
              <w:t>Tổng số điểm</w:t>
            </w:r>
          </w:p>
        </w:tc>
        <w:tc>
          <w:tcPr>
            <w:tcW w:w="5085" w:type="dxa"/>
          </w:tcPr>
          <w:p w:rsidR="00A639EA" w:rsidRDefault="00A639EA" w:rsidP="00535EFB">
            <w:pPr>
              <w:spacing w:after="0" w:line="240" w:lineRule="auto"/>
              <w:jc w:val="center"/>
              <w:rPr>
                <w:rFonts w:ascii="Times New Roman" w:eastAsia="Times New Roman" w:hAnsi="Times New Roman" w:cs="Times New Roman"/>
                <w:color w:val="000000"/>
              </w:rPr>
            </w:pPr>
          </w:p>
        </w:tc>
        <w:tc>
          <w:tcPr>
            <w:tcW w:w="2370"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3.0</w:t>
            </w:r>
          </w:p>
        </w:tc>
        <w:tc>
          <w:tcPr>
            <w:tcW w:w="2550"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4.0</w:t>
            </w:r>
          </w:p>
        </w:tc>
        <w:tc>
          <w:tcPr>
            <w:tcW w:w="2505"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3.0</w:t>
            </w:r>
          </w:p>
        </w:tc>
      </w:tr>
      <w:tr w:rsidR="00A639EA" w:rsidTr="00A87217">
        <w:trPr>
          <w:trHeight w:val="217"/>
          <w:jc w:val="center"/>
        </w:trPr>
        <w:tc>
          <w:tcPr>
            <w:tcW w:w="2850" w:type="dxa"/>
            <w:gridSpan w:val="3"/>
            <w:vAlign w:val="center"/>
          </w:tcPr>
          <w:p w:rsidR="00A639EA" w:rsidRDefault="00A639EA" w:rsidP="00535EFB">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Tỉ lệ %</w:t>
            </w:r>
          </w:p>
        </w:tc>
        <w:tc>
          <w:tcPr>
            <w:tcW w:w="5085" w:type="dxa"/>
          </w:tcPr>
          <w:p w:rsidR="00A639EA" w:rsidRDefault="00A639EA" w:rsidP="00535EFB">
            <w:pPr>
              <w:spacing w:after="0" w:line="240" w:lineRule="auto"/>
              <w:jc w:val="center"/>
              <w:rPr>
                <w:rFonts w:ascii="Times New Roman" w:eastAsia="Times New Roman" w:hAnsi="Times New Roman" w:cs="Times New Roman"/>
                <w:color w:val="FF0000"/>
              </w:rPr>
            </w:pPr>
          </w:p>
        </w:tc>
        <w:tc>
          <w:tcPr>
            <w:tcW w:w="2370"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30</w:t>
            </w:r>
          </w:p>
        </w:tc>
        <w:tc>
          <w:tcPr>
            <w:tcW w:w="2550"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40</w:t>
            </w:r>
          </w:p>
        </w:tc>
        <w:tc>
          <w:tcPr>
            <w:tcW w:w="2505" w:type="dxa"/>
            <w:gridSpan w:val="3"/>
          </w:tcPr>
          <w:p w:rsidR="00A639EA" w:rsidRDefault="00A639EA" w:rsidP="00535EF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30</w:t>
            </w:r>
          </w:p>
        </w:tc>
      </w:tr>
    </w:tbl>
    <w:p w:rsidR="00C75931" w:rsidRDefault="00C75931" w:rsidP="00D945F5">
      <w:pPr>
        <w:spacing w:after="0" w:line="240" w:lineRule="auto"/>
        <w:rPr>
          <w:rFonts w:ascii="Times New Roman" w:hAnsi="Times New Roman" w:cs="Times New Roman"/>
          <w:i/>
          <w:iCs/>
          <w:sz w:val="28"/>
          <w:szCs w:val="28"/>
        </w:rPr>
      </w:pPr>
      <w:r>
        <w:rPr>
          <w:rFonts w:ascii="Times New Roman" w:hAnsi="Times New Roman" w:cs="Times New Roman"/>
          <w:i/>
          <w:iCs/>
          <w:sz w:val="28"/>
          <w:szCs w:val="28"/>
        </w:rPr>
        <w:t>Ghi chú:</w:t>
      </w:r>
    </w:p>
    <w:p w:rsidR="00C75931" w:rsidRPr="00730A49" w:rsidRDefault="00C75931" w:rsidP="00D945F5">
      <w:pPr>
        <w:spacing w:after="0" w:line="240" w:lineRule="auto"/>
        <w:rPr>
          <w:rFonts w:ascii="Times New Roman" w:hAnsi="Times New Roman" w:cs="Times New Roman"/>
          <w:i/>
          <w:iCs/>
          <w:sz w:val="28"/>
          <w:szCs w:val="28"/>
        </w:rPr>
      </w:pPr>
      <w:r>
        <w:rPr>
          <w:rFonts w:ascii="Times New Roman" w:hAnsi="Times New Roman" w:cs="Times New Roman"/>
          <w:i/>
          <w:iCs/>
          <w:sz w:val="28"/>
          <w:szCs w:val="28"/>
        </w:rPr>
        <w:t xml:space="preserve">- </w:t>
      </w:r>
      <w:r w:rsidRPr="00730A49">
        <w:rPr>
          <w:rFonts w:ascii="Times New Roman" w:hAnsi="Times New Roman" w:cs="Times New Roman"/>
          <w:i/>
          <w:iCs/>
          <w:sz w:val="28"/>
          <w:szCs w:val="28"/>
        </w:rPr>
        <w:t xml:space="preserve">Nội dung </w:t>
      </w:r>
      <w:r>
        <w:rPr>
          <w:rFonts w:ascii="Times New Roman" w:hAnsi="Times New Roman" w:cs="Times New Roman"/>
          <w:i/>
          <w:iCs/>
          <w:sz w:val="28"/>
          <w:szCs w:val="28"/>
        </w:rPr>
        <w:t xml:space="preserve">kiểm tra: </w:t>
      </w:r>
      <w:r w:rsidRPr="00730A49">
        <w:rPr>
          <w:rFonts w:ascii="Times New Roman" w:hAnsi="Times New Roman" w:cs="Times New Roman"/>
          <w:i/>
          <w:iCs/>
          <w:sz w:val="28"/>
          <w:szCs w:val="28"/>
        </w:rPr>
        <w:t xml:space="preserve">từ tiết </w:t>
      </w:r>
      <w:r w:rsidR="00BA6F1B">
        <w:rPr>
          <w:rFonts w:ascii="Times New Roman" w:hAnsi="Times New Roman" w:cs="Times New Roman"/>
          <w:i/>
          <w:iCs/>
          <w:sz w:val="28"/>
          <w:szCs w:val="28"/>
        </w:rPr>
        <w:t>36</w:t>
      </w:r>
      <w:r w:rsidRPr="00730A49">
        <w:rPr>
          <w:rFonts w:ascii="Times New Roman" w:hAnsi="Times New Roman" w:cs="Times New Roman"/>
          <w:i/>
          <w:iCs/>
          <w:sz w:val="28"/>
          <w:szCs w:val="28"/>
        </w:rPr>
        <w:t xml:space="preserve"> đến tiết</w:t>
      </w:r>
      <w:r w:rsidRPr="00C75931">
        <w:rPr>
          <w:rFonts w:ascii="Times New Roman" w:hAnsi="Times New Roman" w:cs="Times New Roman"/>
          <w:i/>
          <w:iCs/>
          <w:color w:val="FF0000"/>
          <w:sz w:val="28"/>
          <w:szCs w:val="28"/>
        </w:rPr>
        <w:t xml:space="preserve"> </w:t>
      </w:r>
      <w:r w:rsidR="00A639EA">
        <w:rPr>
          <w:rFonts w:ascii="Times New Roman" w:hAnsi="Times New Roman" w:cs="Times New Roman"/>
          <w:i/>
          <w:iCs/>
          <w:color w:val="FF0000"/>
          <w:sz w:val="28"/>
          <w:szCs w:val="28"/>
        </w:rPr>
        <w:t>52</w:t>
      </w:r>
    </w:p>
    <w:p w:rsidR="00C75931" w:rsidRDefault="00C75931" w:rsidP="00D945F5">
      <w:pPr>
        <w:spacing w:after="0" w:line="240" w:lineRule="auto"/>
      </w:pPr>
      <w:r>
        <w:rPr>
          <w:rFonts w:ascii="Times New Roman" w:hAnsi="Times New Roman" w:cs="Times New Roman"/>
          <w:i/>
          <w:iCs/>
          <w:sz w:val="28"/>
          <w:szCs w:val="28"/>
        </w:rPr>
        <w:lastRenderedPageBreak/>
        <w:t xml:space="preserve">- </w:t>
      </w:r>
      <w:r w:rsidRPr="00730A49">
        <w:rPr>
          <w:rFonts w:ascii="Times New Roman" w:hAnsi="Times New Roman" w:cs="Times New Roman"/>
          <w:i/>
          <w:iCs/>
          <w:sz w:val="28"/>
          <w:szCs w:val="28"/>
        </w:rPr>
        <w:t xml:space="preserve">Dung lượng kiến thức đã được kiểm tra trong bài kiểm tra giữa kì </w:t>
      </w:r>
      <w:r>
        <w:rPr>
          <w:rFonts w:ascii="Times New Roman" w:hAnsi="Times New Roman" w:cs="Times New Roman"/>
          <w:i/>
          <w:iCs/>
          <w:sz w:val="28"/>
          <w:szCs w:val="28"/>
        </w:rPr>
        <w:t xml:space="preserve">chiếm </w:t>
      </w:r>
      <w:r w:rsidRPr="00730A49">
        <w:rPr>
          <w:rFonts w:ascii="Times New Roman" w:hAnsi="Times New Roman" w:cs="Times New Roman"/>
          <w:i/>
          <w:iCs/>
          <w:sz w:val="28"/>
          <w:szCs w:val="28"/>
        </w:rPr>
        <w:t>không quá 30% dung lượng bài kiểm tra cuối kì</w:t>
      </w:r>
      <w:r>
        <w:rPr>
          <w:rFonts w:ascii="Times New Roman" w:hAnsi="Times New Roman" w:cs="Times New Roman"/>
          <w:i/>
          <w:iCs/>
          <w:sz w:val="28"/>
          <w:szCs w:val="28"/>
        </w:rPr>
        <w:t>.</w:t>
      </w:r>
    </w:p>
    <w:p w:rsidR="00D565BF" w:rsidRDefault="00D565BF" w:rsidP="00D945F5">
      <w:pPr>
        <w:spacing w:after="0" w:line="240" w:lineRule="auto"/>
        <w:rPr>
          <w:rFonts w:ascii="Times New Roman" w:eastAsia="Times New Roman" w:hAnsi="Times New Roman" w:cs="Times New Roman"/>
          <w:b/>
          <w:sz w:val="28"/>
          <w:szCs w:val="28"/>
        </w:rPr>
      </w:pPr>
    </w:p>
    <w:p w:rsidR="00D565BF" w:rsidRDefault="00D565BF" w:rsidP="00D945F5">
      <w:pPr>
        <w:spacing w:after="0" w:line="240" w:lineRule="auto"/>
        <w:rPr>
          <w:rFonts w:ascii="Times New Roman" w:eastAsia="Times New Roman" w:hAnsi="Times New Roman" w:cs="Times New Roman"/>
          <w:b/>
          <w:sz w:val="28"/>
          <w:szCs w:val="28"/>
        </w:rPr>
      </w:pPr>
    </w:p>
    <w:p w:rsidR="00D565BF" w:rsidRDefault="00D565BF" w:rsidP="00D945F5">
      <w:pPr>
        <w:spacing w:after="0" w:line="240" w:lineRule="auto"/>
        <w:rPr>
          <w:rFonts w:ascii="Times New Roman" w:eastAsia="Times New Roman" w:hAnsi="Times New Roman" w:cs="Times New Roman"/>
          <w:b/>
          <w:sz w:val="28"/>
          <w:szCs w:val="28"/>
        </w:rPr>
      </w:pPr>
      <w:bookmarkStart w:id="0" w:name="_heading=h.30j0zll" w:colFirst="0" w:colLast="0"/>
      <w:bookmarkEnd w:id="0"/>
    </w:p>
    <w:p w:rsidR="008E673B" w:rsidRDefault="008E673B"/>
    <w:sectPr w:rsidR="008E673B" w:rsidSect="00AC0383">
      <w:pgSz w:w="16838" w:h="11906" w:orient="landscape"/>
      <w:pgMar w:top="709" w:right="638" w:bottom="773" w:left="720" w:header="288" w:footer="28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5BF"/>
    <w:rsid w:val="00006968"/>
    <w:rsid w:val="00050763"/>
    <w:rsid w:val="00063994"/>
    <w:rsid w:val="00235226"/>
    <w:rsid w:val="002A4D72"/>
    <w:rsid w:val="004626A0"/>
    <w:rsid w:val="004E48E1"/>
    <w:rsid w:val="00533982"/>
    <w:rsid w:val="00596A3C"/>
    <w:rsid w:val="00640530"/>
    <w:rsid w:val="00641B68"/>
    <w:rsid w:val="00641D4B"/>
    <w:rsid w:val="0065415A"/>
    <w:rsid w:val="00654DC1"/>
    <w:rsid w:val="00671950"/>
    <w:rsid w:val="00692B1D"/>
    <w:rsid w:val="006940D1"/>
    <w:rsid w:val="006C4257"/>
    <w:rsid w:val="0072447C"/>
    <w:rsid w:val="00795B8E"/>
    <w:rsid w:val="0079692B"/>
    <w:rsid w:val="007A548F"/>
    <w:rsid w:val="0088403D"/>
    <w:rsid w:val="008E673B"/>
    <w:rsid w:val="009041CD"/>
    <w:rsid w:val="009914AF"/>
    <w:rsid w:val="009F46C8"/>
    <w:rsid w:val="00A639EA"/>
    <w:rsid w:val="00A87217"/>
    <w:rsid w:val="00AA215A"/>
    <w:rsid w:val="00AC0383"/>
    <w:rsid w:val="00AC4520"/>
    <w:rsid w:val="00B759D4"/>
    <w:rsid w:val="00BA6F1B"/>
    <w:rsid w:val="00BF1C0F"/>
    <w:rsid w:val="00C0567E"/>
    <w:rsid w:val="00C141E5"/>
    <w:rsid w:val="00C17018"/>
    <w:rsid w:val="00C736BF"/>
    <w:rsid w:val="00C75931"/>
    <w:rsid w:val="00CD0B7F"/>
    <w:rsid w:val="00CF2E50"/>
    <w:rsid w:val="00D31F79"/>
    <w:rsid w:val="00D32701"/>
    <w:rsid w:val="00D565BF"/>
    <w:rsid w:val="00D705AB"/>
    <w:rsid w:val="00D90D92"/>
    <w:rsid w:val="00D945F5"/>
    <w:rsid w:val="00F27F05"/>
    <w:rsid w:val="00F74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44070"/>
  <w15:chartTrackingRefBased/>
  <w15:docId w15:val="{B3693497-43C4-4F43-8912-E89E5447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5BF"/>
    <w:rPr>
      <w:rFonts w:ascii="Calibri" w:eastAsia="Calibri" w:hAnsi="Calibri" w:cs="Calibri"/>
      <w:kern w:val="0"/>
      <w14:ligatures w14:val="none"/>
    </w:rPr>
  </w:style>
  <w:style w:type="paragraph" w:styleId="Heading1">
    <w:name w:val="heading 1"/>
    <w:basedOn w:val="Normal"/>
    <w:next w:val="Normal"/>
    <w:link w:val="Heading1Char"/>
    <w:uiPriority w:val="9"/>
    <w:qFormat/>
    <w:rsid w:val="00D565BF"/>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565BF"/>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565BF"/>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565BF"/>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565BF"/>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565BF"/>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565BF"/>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565BF"/>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565BF"/>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65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65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65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65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65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65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65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65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65BF"/>
    <w:rPr>
      <w:rFonts w:eastAsiaTheme="majorEastAsia" w:cstheme="majorBidi"/>
      <w:color w:val="272727" w:themeColor="text1" w:themeTint="D8"/>
    </w:rPr>
  </w:style>
  <w:style w:type="paragraph" w:styleId="Title">
    <w:name w:val="Title"/>
    <w:basedOn w:val="Normal"/>
    <w:next w:val="Normal"/>
    <w:link w:val="TitleChar"/>
    <w:uiPriority w:val="10"/>
    <w:qFormat/>
    <w:rsid w:val="00D565B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565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65BF"/>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565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65BF"/>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565BF"/>
    <w:rPr>
      <w:i/>
      <w:iCs/>
      <w:color w:val="404040" w:themeColor="text1" w:themeTint="BF"/>
    </w:rPr>
  </w:style>
  <w:style w:type="paragraph" w:styleId="ListParagraph">
    <w:name w:val="List Paragraph"/>
    <w:basedOn w:val="Normal"/>
    <w:uiPriority w:val="34"/>
    <w:qFormat/>
    <w:rsid w:val="00D565BF"/>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565BF"/>
    <w:rPr>
      <w:i/>
      <w:iCs/>
      <w:color w:val="2F5496" w:themeColor="accent1" w:themeShade="BF"/>
    </w:rPr>
  </w:style>
  <w:style w:type="paragraph" w:styleId="IntenseQuote">
    <w:name w:val="Intense Quote"/>
    <w:basedOn w:val="Normal"/>
    <w:next w:val="Normal"/>
    <w:link w:val="IntenseQuoteChar"/>
    <w:uiPriority w:val="30"/>
    <w:qFormat/>
    <w:rsid w:val="00D565B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565BF"/>
    <w:rPr>
      <w:i/>
      <w:iCs/>
      <w:color w:val="2F5496" w:themeColor="accent1" w:themeShade="BF"/>
    </w:rPr>
  </w:style>
  <w:style w:type="character" w:styleId="IntenseReference">
    <w:name w:val="Intense Reference"/>
    <w:basedOn w:val="DefaultParagraphFont"/>
    <w:uiPriority w:val="32"/>
    <w:qFormat/>
    <w:rsid w:val="00D565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dell2v4z114@outlook.com</dc:creator>
  <cp:keywords/>
  <dc:description/>
  <cp:lastModifiedBy>dell2v4z114@outlook.com</cp:lastModifiedBy>
  <cp:revision>22</cp:revision>
  <dcterms:created xsi:type="dcterms:W3CDTF">2025-02-06T12:59:00Z</dcterms:created>
  <dcterms:modified xsi:type="dcterms:W3CDTF">2025-02-26T05:44:00Z</dcterms:modified>
</cp:coreProperties>
</file>